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67" w:rsidRPr="003D0F67" w:rsidRDefault="003D0F67" w:rsidP="003D0F67">
      <w:pPr>
        <w:spacing w:before="100" w:beforeAutospacing="1" w:after="100" w:afterAutospacing="1"/>
        <w:rPr>
          <w:rFonts w:ascii="Times" w:hAnsi="Times" w:cs="Times New Roman"/>
          <w:b/>
          <w:bCs/>
          <w:sz w:val="32"/>
          <w:szCs w:val="32"/>
        </w:rPr>
      </w:pPr>
      <w:proofErr w:type="spellStart"/>
      <w:r w:rsidRPr="003D0F67">
        <w:rPr>
          <w:rFonts w:ascii="Times" w:hAnsi="Times" w:cs="Times New Roman"/>
          <w:b/>
          <w:bCs/>
          <w:sz w:val="32"/>
          <w:szCs w:val="32"/>
        </w:rPr>
        <w:t>Wayne</w:t>
      </w:r>
      <w:proofErr w:type="spellEnd"/>
      <w:r w:rsidRPr="003D0F67">
        <w:rPr>
          <w:rFonts w:ascii="Times" w:hAnsi="Times" w:cs="Times New Roman"/>
          <w:b/>
          <w:bCs/>
          <w:sz w:val="32"/>
          <w:szCs w:val="32"/>
        </w:rPr>
        <w:t xml:space="preserve"> Marshall sul podio della Cherubini inaugura il cartellone </w:t>
      </w:r>
      <w:proofErr w:type="gramStart"/>
      <w:r w:rsidRPr="003D0F67">
        <w:rPr>
          <w:rFonts w:ascii="Times" w:hAnsi="Times" w:cs="Times New Roman"/>
          <w:b/>
          <w:bCs/>
          <w:sz w:val="32"/>
          <w:szCs w:val="32"/>
        </w:rPr>
        <w:t>sinfonico</w:t>
      </w:r>
      <w:proofErr w:type="gramEnd"/>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b/>
          <w:bCs/>
          <w:sz w:val="20"/>
          <w:szCs w:val="20"/>
        </w:rPr>
        <w:t xml:space="preserve">Palazzo Mauro de </w:t>
      </w:r>
      <w:proofErr w:type="spellStart"/>
      <w:r w:rsidRPr="003D0F67">
        <w:rPr>
          <w:rFonts w:ascii="Times" w:hAnsi="Times" w:cs="Times New Roman"/>
          <w:b/>
          <w:bCs/>
          <w:sz w:val="20"/>
          <w:szCs w:val="20"/>
        </w:rPr>
        <w:t>Andrè</w:t>
      </w:r>
      <w:proofErr w:type="spellEnd"/>
      <w:r w:rsidRPr="003D0F67">
        <w:rPr>
          <w:rFonts w:ascii="Times" w:hAnsi="Times" w:cs="Times New Roman"/>
          <w:b/>
          <w:bCs/>
          <w:sz w:val="20"/>
          <w:szCs w:val="20"/>
        </w:rPr>
        <w:t>, lunedì 4 giugno ore 21</w:t>
      </w:r>
      <w:r w:rsidRPr="003D0F67">
        <w:rPr>
          <w:rFonts w:ascii="Times" w:hAnsi="Times" w:cs="Times New Roman"/>
          <w:b/>
          <w:bCs/>
          <w:sz w:val="20"/>
          <w:szCs w:val="20"/>
        </w:rPr>
        <w:br/>
      </w:r>
      <w:r w:rsidRPr="003D0F67">
        <w:rPr>
          <w:rFonts w:ascii="Times" w:hAnsi="Times" w:cs="Times New Roman"/>
          <w:sz w:val="20"/>
          <w:szCs w:val="20"/>
        </w:rPr>
        <w:br/>
      </w:r>
      <w:r w:rsidRPr="003D0F67">
        <w:rPr>
          <w:rFonts w:ascii="Times" w:hAnsi="Times" w:cs="Times New Roman"/>
          <w:b/>
          <w:bCs/>
          <w:sz w:val="20"/>
          <w:szCs w:val="20"/>
        </w:rPr>
        <w:t>Con il primo degli attesissimi concerti sinfonici si entra nel vivo dell’edizione 2018 di Ravenna Festival: se già in questi giorni Chiostri Francescani e Basilica di San Vitale hanno accolto gli appuntamenti quotidiani, tra suggestioni dantesche e musica sacra, l’</w:t>
      </w:r>
      <w:bookmarkStart w:id="0" w:name="_GoBack"/>
      <w:bookmarkEnd w:id="0"/>
      <w:r w:rsidRPr="003D0F67">
        <w:rPr>
          <w:rFonts w:ascii="Times" w:hAnsi="Times" w:cs="Times New Roman"/>
          <w:b/>
          <w:bCs/>
          <w:sz w:val="20"/>
          <w:szCs w:val="20"/>
        </w:rPr>
        <w:t xml:space="preserve">appuntamento di lunedì 4 luglio al Pala De André è il punto di partenza di un cartellone che animerà ogni angolo della città fino al 22 luglio. Reso possibile dal </w:t>
      </w:r>
      <w:proofErr w:type="gramStart"/>
      <w:r w:rsidRPr="003D0F67">
        <w:rPr>
          <w:rFonts w:ascii="Times" w:hAnsi="Times" w:cs="Times New Roman"/>
          <w:b/>
          <w:bCs/>
          <w:sz w:val="20"/>
          <w:szCs w:val="20"/>
        </w:rPr>
        <w:t>determinante</w:t>
      </w:r>
      <w:proofErr w:type="gramEnd"/>
      <w:r w:rsidRPr="003D0F67">
        <w:rPr>
          <w:rFonts w:ascii="Times" w:hAnsi="Times" w:cs="Times New Roman"/>
          <w:b/>
          <w:bCs/>
          <w:sz w:val="20"/>
          <w:szCs w:val="20"/>
        </w:rPr>
        <w:t xml:space="preserve"> contributo di Eni, partner principale del Festival, il concerto proietta da subito il pubblico nelle “Vene dell’America”, uno dei temi portanti di questa XXIX edizione; oltreoceano, dove nel secolo scorso sono germogliati i sogni che hanno nutrito intere generazioni in tutto il mondo: </w:t>
      </w:r>
      <w:proofErr w:type="spellStart"/>
      <w:r w:rsidRPr="003D0F67">
        <w:rPr>
          <w:rFonts w:ascii="Times" w:hAnsi="Times" w:cs="Times New Roman"/>
          <w:b/>
          <w:bCs/>
          <w:i/>
          <w:iCs/>
          <w:sz w:val="20"/>
          <w:szCs w:val="20"/>
        </w:rPr>
        <w:t>We</w:t>
      </w:r>
      <w:proofErr w:type="spellEnd"/>
      <w:r w:rsidRPr="003D0F67">
        <w:rPr>
          <w:rFonts w:ascii="Times" w:hAnsi="Times" w:cs="Times New Roman"/>
          <w:b/>
          <w:bCs/>
          <w:i/>
          <w:iCs/>
          <w:sz w:val="20"/>
          <w:szCs w:val="20"/>
        </w:rPr>
        <w:t xml:space="preserve"> </w:t>
      </w:r>
      <w:proofErr w:type="spellStart"/>
      <w:r w:rsidRPr="003D0F67">
        <w:rPr>
          <w:rFonts w:ascii="Times" w:hAnsi="Times" w:cs="Times New Roman"/>
          <w:b/>
          <w:bCs/>
          <w:i/>
          <w:iCs/>
          <w:sz w:val="20"/>
          <w:szCs w:val="20"/>
        </w:rPr>
        <w:t>Have</w:t>
      </w:r>
      <w:proofErr w:type="spellEnd"/>
      <w:r w:rsidRPr="003D0F67">
        <w:rPr>
          <w:rFonts w:ascii="Times" w:hAnsi="Times" w:cs="Times New Roman"/>
          <w:b/>
          <w:bCs/>
          <w:i/>
          <w:iCs/>
          <w:sz w:val="20"/>
          <w:szCs w:val="20"/>
        </w:rPr>
        <w:t xml:space="preserve"> a </w:t>
      </w:r>
      <w:proofErr w:type="spellStart"/>
      <w:r w:rsidRPr="003D0F67">
        <w:rPr>
          <w:rFonts w:ascii="Times" w:hAnsi="Times" w:cs="Times New Roman"/>
          <w:b/>
          <w:bCs/>
          <w:i/>
          <w:iCs/>
          <w:sz w:val="20"/>
          <w:szCs w:val="20"/>
        </w:rPr>
        <w:t>Dream</w:t>
      </w:r>
      <w:proofErr w:type="spellEnd"/>
      <w:r w:rsidRPr="003D0F67">
        <w:rPr>
          <w:rFonts w:ascii="Times" w:hAnsi="Times" w:cs="Times New Roman"/>
          <w:b/>
          <w:bCs/>
          <w:sz w:val="20"/>
          <w:szCs w:val="20"/>
        </w:rPr>
        <w:t xml:space="preserve">, sogni di giustizia, di libertà e felicità. E protagonista non poteva che essere uno specialista del repertorio legato all’universo musicale americano come </w:t>
      </w:r>
      <w:proofErr w:type="spellStart"/>
      <w:r w:rsidRPr="003D0F67">
        <w:rPr>
          <w:rFonts w:ascii="Times" w:hAnsi="Times" w:cs="Times New Roman"/>
          <w:b/>
          <w:bCs/>
          <w:sz w:val="20"/>
          <w:szCs w:val="20"/>
        </w:rPr>
        <w:t>Wayne</w:t>
      </w:r>
      <w:proofErr w:type="spellEnd"/>
      <w:r w:rsidRPr="003D0F67">
        <w:rPr>
          <w:rFonts w:ascii="Times" w:hAnsi="Times" w:cs="Times New Roman"/>
          <w:b/>
          <w:bCs/>
          <w:sz w:val="20"/>
          <w:szCs w:val="20"/>
        </w:rPr>
        <w:t xml:space="preserve"> Marshall: il direttore inglese, ma anche organista e pianista, riconosciuto come uno dei più estrosi e versatili della scena internazionale, </w:t>
      </w:r>
      <w:proofErr w:type="gramStart"/>
      <w:r w:rsidRPr="003D0F67">
        <w:rPr>
          <w:rFonts w:ascii="Times" w:hAnsi="Times" w:cs="Times New Roman"/>
          <w:b/>
          <w:bCs/>
          <w:sz w:val="20"/>
          <w:szCs w:val="20"/>
        </w:rPr>
        <w:t>torna</w:t>
      </w:r>
      <w:proofErr w:type="gramEnd"/>
      <w:r w:rsidRPr="003D0F67">
        <w:rPr>
          <w:rFonts w:ascii="Times" w:hAnsi="Times" w:cs="Times New Roman"/>
          <w:b/>
          <w:bCs/>
          <w:sz w:val="20"/>
          <w:szCs w:val="20"/>
        </w:rPr>
        <w:t xml:space="preserve"> sul podio dell’Orchestra Giovanile “Luigi Cherubini” - in programma musiche di Ravel, Bernstein e Gershwin - che ha già diretto a Ravenna in numerose occasioni, l’ultima nel 2012.</w:t>
      </w:r>
      <w:r w:rsidRPr="003D0F67">
        <w:rPr>
          <w:rFonts w:ascii="Times" w:hAnsi="Times" w:cs="Times New Roman"/>
          <w:b/>
          <w:bCs/>
          <w:sz w:val="20"/>
          <w:szCs w:val="20"/>
        </w:rPr>
        <w:br/>
      </w:r>
      <w:r w:rsidRPr="003D0F67">
        <w:rPr>
          <w:rFonts w:ascii="Times" w:hAnsi="Times" w:cs="Times New Roman"/>
          <w:sz w:val="20"/>
          <w:szCs w:val="20"/>
        </w:rPr>
        <w:br/>
        <w:t xml:space="preserve">Nel programma scelto da </w:t>
      </w:r>
      <w:proofErr w:type="gramStart"/>
      <w:r w:rsidRPr="003D0F67">
        <w:rPr>
          <w:rFonts w:ascii="Times" w:hAnsi="Times" w:cs="Times New Roman"/>
          <w:sz w:val="20"/>
          <w:szCs w:val="20"/>
        </w:rPr>
        <w:t>Marshall</w:t>
      </w:r>
      <w:proofErr w:type="gramEnd"/>
      <w:r w:rsidRPr="003D0F67">
        <w:rPr>
          <w:rFonts w:ascii="Times" w:hAnsi="Times" w:cs="Times New Roman"/>
          <w:sz w:val="20"/>
          <w:szCs w:val="20"/>
        </w:rPr>
        <w:t xml:space="preserve"> spiccano due degli autori che di quell’universo sono fondanti: </w:t>
      </w:r>
      <w:r w:rsidRPr="003D0F67">
        <w:rPr>
          <w:rFonts w:ascii="Times" w:hAnsi="Times" w:cs="Times New Roman"/>
          <w:b/>
          <w:bCs/>
          <w:sz w:val="20"/>
          <w:szCs w:val="20"/>
        </w:rPr>
        <w:t xml:space="preserve">Leonard Bernstein </w:t>
      </w:r>
      <w:r w:rsidRPr="003D0F67">
        <w:rPr>
          <w:rFonts w:ascii="Times" w:hAnsi="Times" w:cs="Times New Roman"/>
          <w:sz w:val="20"/>
          <w:szCs w:val="20"/>
        </w:rPr>
        <w:t xml:space="preserve">e </w:t>
      </w:r>
      <w:r w:rsidRPr="003D0F67">
        <w:rPr>
          <w:rFonts w:ascii="Times" w:hAnsi="Times" w:cs="Times New Roman"/>
          <w:b/>
          <w:bCs/>
          <w:sz w:val="20"/>
          <w:szCs w:val="20"/>
        </w:rPr>
        <w:t>George Gershwin</w:t>
      </w:r>
      <w:r w:rsidRPr="003D0F67">
        <w:rPr>
          <w:rFonts w:ascii="Times" w:hAnsi="Times" w:cs="Times New Roman"/>
          <w:sz w:val="20"/>
          <w:szCs w:val="20"/>
        </w:rPr>
        <w:t xml:space="preserve">, a cui si affiancano pagine di </w:t>
      </w:r>
      <w:r w:rsidRPr="003D0F67">
        <w:rPr>
          <w:rFonts w:ascii="Times" w:hAnsi="Times" w:cs="Times New Roman"/>
          <w:b/>
          <w:bCs/>
          <w:sz w:val="20"/>
          <w:szCs w:val="20"/>
        </w:rPr>
        <w:t>Maurice Ravel</w:t>
      </w:r>
      <w:r w:rsidRPr="003D0F67">
        <w:rPr>
          <w:rFonts w:ascii="Times" w:hAnsi="Times" w:cs="Times New Roman"/>
          <w:sz w:val="20"/>
          <w:szCs w:val="20"/>
        </w:rPr>
        <w:t xml:space="preserve">; quest’ultimo fu per entrambi - ma soprattutto per Gershwin - un irrinunciabile punto di riferimento. </w:t>
      </w:r>
      <w:proofErr w:type="gramStart"/>
      <w:r w:rsidRPr="003D0F67">
        <w:rPr>
          <w:rFonts w:ascii="Times" w:hAnsi="Times" w:cs="Times New Roman"/>
          <w:sz w:val="20"/>
          <w:szCs w:val="20"/>
        </w:rPr>
        <w:t xml:space="preserve">Come </w:t>
      </w:r>
      <w:proofErr w:type="gramEnd"/>
      <w:r w:rsidRPr="003D0F67">
        <w:rPr>
          <w:rFonts w:ascii="Times" w:hAnsi="Times" w:cs="Times New Roman"/>
          <w:sz w:val="20"/>
          <w:szCs w:val="20"/>
        </w:rPr>
        <w:t xml:space="preserve">è noto, è con lui che il giovane americano avrebbe voluto approfondire gli studi di composizione, ma il francese, dall’alto della sua saggezza, rifiutò di prenderlo come allievo – è celebre la frase con cui lo congeda, “Perché volete diventare un Ravel di seconda mano, quando siete già un Gershwin di prim'ordine?”. In ogni caso, durante quello stesso soggiorno nella capitale francese, nel 1928, Gershwin ebbe modo di scrivere una delle pagine che meglio esemplificano il suo stile, la sua particolare “tinta” espressiva: </w:t>
      </w:r>
      <w:r w:rsidRPr="003D0F67">
        <w:rPr>
          <w:rFonts w:ascii="Times" w:hAnsi="Times" w:cs="Times New Roman"/>
          <w:b/>
          <w:bCs/>
          <w:i/>
          <w:iCs/>
          <w:sz w:val="20"/>
          <w:szCs w:val="20"/>
        </w:rPr>
        <w:t>An</w:t>
      </w:r>
      <w:r w:rsidRPr="003D0F67">
        <w:rPr>
          <w:rFonts w:ascii="Times" w:hAnsi="Times" w:cs="Times New Roman"/>
          <w:b/>
          <w:bCs/>
          <w:sz w:val="20"/>
          <w:szCs w:val="20"/>
        </w:rPr>
        <w:t xml:space="preserve"> </w:t>
      </w:r>
      <w:r w:rsidRPr="003D0F67">
        <w:rPr>
          <w:rFonts w:ascii="Times" w:hAnsi="Times" w:cs="Times New Roman"/>
          <w:b/>
          <w:bCs/>
          <w:i/>
          <w:iCs/>
          <w:sz w:val="20"/>
          <w:szCs w:val="20"/>
        </w:rPr>
        <w:t>American in Paris</w:t>
      </w:r>
      <w:r w:rsidRPr="003D0F67">
        <w:rPr>
          <w:rFonts w:ascii="Times" w:hAnsi="Times" w:cs="Times New Roman"/>
          <w:sz w:val="20"/>
          <w:szCs w:val="20"/>
        </w:rPr>
        <w:t>. Un poema sinfonico, o secondo la definizione dell’</w:t>
      </w:r>
      <w:proofErr w:type="gramStart"/>
      <w:r w:rsidRPr="003D0F67">
        <w:rPr>
          <w:rFonts w:ascii="Times" w:hAnsi="Times" w:cs="Times New Roman"/>
          <w:sz w:val="20"/>
          <w:szCs w:val="20"/>
        </w:rPr>
        <w:t>autore un</w:t>
      </w:r>
      <w:proofErr w:type="gramEnd"/>
      <w:r w:rsidRPr="003D0F67">
        <w:rPr>
          <w:rFonts w:ascii="Times" w:hAnsi="Times" w:cs="Times New Roman"/>
          <w:sz w:val="20"/>
          <w:szCs w:val="20"/>
        </w:rPr>
        <w:t xml:space="preserve"> “balletto rapsodico”, che venne eseguito per la prima volta alla fine dello stesso anno alla Carnegie Hall di New York, diretto da Walter </w:t>
      </w:r>
      <w:proofErr w:type="spellStart"/>
      <w:r w:rsidRPr="003D0F67">
        <w:rPr>
          <w:rFonts w:ascii="Times" w:hAnsi="Times" w:cs="Times New Roman"/>
          <w:sz w:val="20"/>
          <w:szCs w:val="20"/>
        </w:rPr>
        <w:t>Damrosch</w:t>
      </w:r>
      <w:proofErr w:type="spellEnd"/>
      <w:r w:rsidRPr="003D0F67">
        <w:rPr>
          <w:rFonts w:ascii="Times" w:hAnsi="Times" w:cs="Times New Roman"/>
          <w:sz w:val="20"/>
          <w:szCs w:val="20"/>
        </w:rPr>
        <w:t xml:space="preserve">, che l’aveva commissionato. E </w:t>
      </w:r>
      <w:proofErr w:type="gramStart"/>
      <w:r w:rsidRPr="003D0F67">
        <w:rPr>
          <w:rFonts w:ascii="Times" w:hAnsi="Times" w:cs="Times New Roman"/>
          <w:sz w:val="20"/>
          <w:szCs w:val="20"/>
        </w:rPr>
        <w:t xml:space="preserve">si </w:t>
      </w:r>
      <w:proofErr w:type="gramEnd"/>
      <w:r w:rsidRPr="003D0F67">
        <w:rPr>
          <w:rFonts w:ascii="Times" w:hAnsi="Times" w:cs="Times New Roman"/>
          <w:sz w:val="20"/>
          <w:szCs w:val="20"/>
        </w:rPr>
        <w:t xml:space="preserve">impose subito nel suo incedere “narrativo”, raccolta di impressioni di un americano in passeggiata attraverso la </w:t>
      </w:r>
      <w:r w:rsidRPr="003D0F67">
        <w:rPr>
          <w:rFonts w:ascii="Times" w:hAnsi="Times" w:cs="Times New Roman"/>
          <w:i/>
          <w:iCs/>
          <w:sz w:val="20"/>
          <w:szCs w:val="20"/>
        </w:rPr>
        <w:t xml:space="preserve">ville </w:t>
      </w:r>
      <w:proofErr w:type="spellStart"/>
      <w:r w:rsidRPr="003D0F67">
        <w:rPr>
          <w:rFonts w:ascii="Times" w:hAnsi="Times" w:cs="Times New Roman"/>
          <w:i/>
          <w:iCs/>
          <w:sz w:val="20"/>
          <w:szCs w:val="20"/>
        </w:rPr>
        <w:t>lumière</w:t>
      </w:r>
      <w:proofErr w:type="spellEnd"/>
      <w:r w:rsidRPr="003D0F67">
        <w:rPr>
          <w:rFonts w:ascii="Times" w:hAnsi="Times" w:cs="Times New Roman"/>
          <w:sz w:val="20"/>
          <w:szCs w:val="20"/>
        </w:rPr>
        <w:t xml:space="preserve">, prima di fronte agli </w:t>
      </w:r>
      <w:proofErr w:type="spellStart"/>
      <w:r w:rsidRPr="003D0F67">
        <w:rPr>
          <w:rFonts w:ascii="Times" w:hAnsi="Times" w:cs="Times New Roman"/>
          <w:sz w:val="20"/>
          <w:szCs w:val="20"/>
        </w:rPr>
        <w:t>Champs</w:t>
      </w:r>
      <w:proofErr w:type="spellEnd"/>
      <w:r w:rsidRPr="003D0F67">
        <w:rPr>
          <w:rFonts w:ascii="Times" w:hAnsi="Times" w:cs="Times New Roman"/>
          <w:sz w:val="20"/>
          <w:szCs w:val="20"/>
        </w:rPr>
        <w:t xml:space="preserve"> </w:t>
      </w:r>
      <w:proofErr w:type="spellStart"/>
      <w:r w:rsidRPr="003D0F67">
        <w:rPr>
          <w:rFonts w:ascii="Times" w:hAnsi="Times" w:cs="Times New Roman"/>
          <w:sz w:val="20"/>
          <w:szCs w:val="20"/>
        </w:rPr>
        <w:t>Elysées</w:t>
      </w:r>
      <w:proofErr w:type="spellEnd"/>
      <w:r w:rsidRPr="003D0F67">
        <w:rPr>
          <w:rFonts w:ascii="Times" w:hAnsi="Times" w:cs="Times New Roman"/>
          <w:sz w:val="20"/>
          <w:szCs w:val="20"/>
        </w:rPr>
        <w:t>, poi entrando nel Quartiere latino, fino alla nostalgia della patria, all’incontro con un connazionale e all’esaltazione finale della vita parigina. Tanto da divenire, molti anni dopo, nel 1951, modello per una celebre trasposizione cinematografica firmata da Vincente Minelli.</w: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sz w:val="20"/>
          <w:szCs w:val="20"/>
        </w:rPr>
        <w:t xml:space="preserve">In realtà questo di Gershwin è il brano che chiuderà il concerto, mentre l’apertura sarà riservata a Maurice Ravel: ai viaggi attraverso lo spazio e il tempo che improntano molte delle sue composizioni. Si inizia con </w:t>
      </w:r>
      <w:proofErr w:type="spellStart"/>
      <w:r w:rsidRPr="003D0F67">
        <w:rPr>
          <w:rFonts w:ascii="Times" w:hAnsi="Times" w:cs="Times New Roman"/>
          <w:b/>
          <w:bCs/>
          <w:i/>
          <w:iCs/>
          <w:sz w:val="20"/>
          <w:szCs w:val="20"/>
        </w:rPr>
        <w:t>Alborada</w:t>
      </w:r>
      <w:proofErr w:type="spellEnd"/>
      <w:r w:rsidRPr="003D0F67">
        <w:rPr>
          <w:rFonts w:ascii="Times" w:hAnsi="Times" w:cs="Times New Roman"/>
          <w:b/>
          <w:bCs/>
          <w:i/>
          <w:iCs/>
          <w:sz w:val="20"/>
          <w:szCs w:val="20"/>
        </w:rPr>
        <w:t xml:space="preserve"> del </w:t>
      </w:r>
      <w:proofErr w:type="spellStart"/>
      <w:r w:rsidRPr="003D0F67">
        <w:rPr>
          <w:rFonts w:ascii="Times" w:hAnsi="Times" w:cs="Times New Roman"/>
          <w:b/>
          <w:bCs/>
          <w:i/>
          <w:iCs/>
          <w:sz w:val="20"/>
          <w:szCs w:val="20"/>
        </w:rPr>
        <w:t>gracioso</w:t>
      </w:r>
      <w:proofErr w:type="spellEnd"/>
      <w:r w:rsidRPr="003D0F67">
        <w:rPr>
          <w:rFonts w:ascii="Times" w:hAnsi="Times" w:cs="Times New Roman"/>
          <w:sz w:val="20"/>
          <w:szCs w:val="20"/>
        </w:rPr>
        <w:t xml:space="preserve">, pagina della suite pianistica </w:t>
      </w:r>
      <w:proofErr w:type="spellStart"/>
      <w:r w:rsidRPr="003D0F67">
        <w:rPr>
          <w:rFonts w:ascii="Times" w:hAnsi="Times" w:cs="Times New Roman"/>
          <w:i/>
          <w:iCs/>
          <w:sz w:val="20"/>
          <w:szCs w:val="20"/>
        </w:rPr>
        <w:t>Miroirs</w:t>
      </w:r>
      <w:proofErr w:type="spellEnd"/>
      <w:r w:rsidRPr="003D0F67">
        <w:rPr>
          <w:rFonts w:ascii="Times" w:hAnsi="Times" w:cs="Times New Roman"/>
          <w:sz w:val="20"/>
          <w:szCs w:val="20"/>
        </w:rPr>
        <w:t xml:space="preserve">, composta nel 1905 e trasposta in versione orchestrale nel ‘18: un titolo che si riverbera nella cadenza nervosa e sanguigna del ritmo iberico, nell’alternanza di scene di danza e di canto, e nel virtuosismo timbrico di una partitura intessuta di tutto ciò si possa spremere da xilofono, arpe, timpani, percussioni, crotali e nacchere. Dopo l’evocazione di una Spagna ideale, tocca a quella di un passato mitico, come quello impersonato da François </w:t>
      </w:r>
      <w:proofErr w:type="spellStart"/>
      <w:r w:rsidRPr="003D0F67">
        <w:rPr>
          <w:rFonts w:ascii="Times" w:hAnsi="Times" w:cs="Times New Roman"/>
          <w:sz w:val="20"/>
          <w:szCs w:val="20"/>
        </w:rPr>
        <w:t>Couperin</w:t>
      </w:r>
      <w:proofErr w:type="spellEnd"/>
      <w:r w:rsidRPr="003D0F67">
        <w:rPr>
          <w:rFonts w:ascii="Times" w:hAnsi="Times" w:cs="Times New Roman"/>
          <w:sz w:val="20"/>
          <w:szCs w:val="20"/>
        </w:rPr>
        <w:t xml:space="preserve">, </w:t>
      </w:r>
      <w:proofErr w:type="gramStart"/>
      <w:r w:rsidRPr="003D0F67">
        <w:rPr>
          <w:rFonts w:ascii="Times" w:hAnsi="Times" w:cs="Times New Roman"/>
          <w:sz w:val="20"/>
          <w:szCs w:val="20"/>
        </w:rPr>
        <w:t>a cui</w:t>
      </w:r>
      <w:proofErr w:type="gramEnd"/>
      <w:r w:rsidRPr="003D0F67">
        <w:rPr>
          <w:rFonts w:ascii="Times" w:hAnsi="Times" w:cs="Times New Roman"/>
          <w:sz w:val="20"/>
          <w:szCs w:val="20"/>
        </w:rPr>
        <w:t xml:space="preserve"> è intitolato appunto </w:t>
      </w:r>
      <w:r w:rsidRPr="003D0F67">
        <w:rPr>
          <w:rFonts w:ascii="Times" w:hAnsi="Times" w:cs="Times New Roman"/>
          <w:b/>
          <w:bCs/>
          <w:i/>
          <w:iCs/>
          <w:sz w:val="20"/>
          <w:szCs w:val="20"/>
        </w:rPr>
        <w:t xml:space="preserve">Le </w:t>
      </w:r>
      <w:proofErr w:type="spellStart"/>
      <w:r w:rsidRPr="003D0F67">
        <w:rPr>
          <w:rFonts w:ascii="Times" w:hAnsi="Times" w:cs="Times New Roman"/>
          <w:b/>
          <w:bCs/>
          <w:i/>
          <w:iCs/>
          <w:sz w:val="20"/>
          <w:szCs w:val="20"/>
        </w:rPr>
        <w:t>tombeau</w:t>
      </w:r>
      <w:proofErr w:type="spellEnd"/>
      <w:r w:rsidRPr="003D0F67">
        <w:rPr>
          <w:rFonts w:ascii="Times" w:hAnsi="Times" w:cs="Times New Roman"/>
          <w:b/>
          <w:bCs/>
          <w:i/>
          <w:iCs/>
          <w:sz w:val="20"/>
          <w:szCs w:val="20"/>
        </w:rPr>
        <w:t xml:space="preserve"> de </w:t>
      </w:r>
      <w:proofErr w:type="spellStart"/>
      <w:r w:rsidRPr="003D0F67">
        <w:rPr>
          <w:rFonts w:ascii="Times" w:hAnsi="Times" w:cs="Times New Roman"/>
          <w:b/>
          <w:bCs/>
          <w:i/>
          <w:iCs/>
          <w:sz w:val="20"/>
          <w:szCs w:val="20"/>
        </w:rPr>
        <w:t>Couperin</w:t>
      </w:r>
      <w:proofErr w:type="spellEnd"/>
      <w:r w:rsidRPr="003D0F67">
        <w:rPr>
          <w:rFonts w:ascii="Times" w:hAnsi="Times" w:cs="Times New Roman"/>
          <w:sz w:val="20"/>
          <w:szCs w:val="20"/>
        </w:rPr>
        <w:t xml:space="preserve">, terminato nel 1917, al ritorno da quella guerra che aveva lasciato un segno indelebile nell’animo e nella musica di Ravel, e dedicato, secondo le parole dell’autore “a tutta la musica francese del XVIII secolo”. </w:t>
      </w:r>
      <w:proofErr w:type="gramStart"/>
      <w:r w:rsidRPr="003D0F67">
        <w:rPr>
          <w:rFonts w:ascii="Times" w:hAnsi="Times" w:cs="Times New Roman"/>
          <w:sz w:val="20"/>
          <w:szCs w:val="20"/>
        </w:rPr>
        <w:t>Di nuovo un lavoro nato originariamente per il pianoforte poi riscritto in versione orchestrale: una malinconica e garbata meditazione sulla</w:t>
      </w:r>
      <w:proofErr w:type="gramEnd"/>
      <w:r w:rsidRPr="003D0F67">
        <w:rPr>
          <w:rFonts w:ascii="Times" w:hAnsi="Times" w:cs="Times New Roman"/>
          <w:sz w:val="20"/>
          <w:szCs w:val="20"/>
        </w:rPr>
        <w:t xml:space="preserve"> morte innestata sulla forma della suite all'antica. Infine, </w:t>
      </w:r>
      <w:r w:rsidRPr="003D0F67">
        <w:rPr>
          <w:rFonts w:ascii="Times" w:hAnsi="Times" w:cs="Times New Roman"/>
          <w:b/>
          <w:bCs/>
          <w:i/>
          <w:iCs/>
          <w:sz w:val="20"/>
          <w:szCs w:val="20"/>
        </w:rPr>
        <w:t>La valse</w:t>
      </w:r>
      <w:r w:rsidRPr="003D0F67">
        <w:rPr>
          <w:rFonts w:ascii="Times" w:hAnsi="Times" w:cs="Times New Roman"/>
          <w:sz w:val="20"/>
          <w:szCs w:val="20"/>
        </w:rPr>
        <w:t xml:space="preserve">, poema coreografico del 1920, </w:t>
      </w:r>
      <w:proofErr w:type="gramStart"/>
      <w:r w:rsidRPr="003D0F67">
        <w:rPr>
          <w:rFonts w:ascii="Times" w:hAnsi="Times" w:cs="Times New Roman"/>
          <w:sz w:val="20"/>
          <w:szCs w:val="20"/>
        </w:rPr>
        <w:t>omaggio</w:t>
      </w:r>
      <w:proofErr w:type="gramEnd"/>
      <w:r w:rsidRPr="003D0F67">
        <w:rPr>
          <w:rFonts w:ascii="Times" w:hAnsi="Times" w:cs="Times New Roman"/>
          <w:sz w:val="20"/>
          <w:szCs w:val="20"/>
        </w:rPr>
        <w:t xml:space="preserve"> amaro all’oramai perduta e per questo affascinante </w:t>
      </w:r>
      <w:r w:rsidRPr="003D0F67">
        <w:rPr>
          <w:rFonts w:ascii="Times" w:hAnsi="Times" w:cs="Times New Roman"/>
          <w:i/>
          <w:iCs/>
          <w:sz w:val="20"/>
          <w:szCs w:val="20"/>
        </w:rPr>
        <w:t>grandeur</w:t>
      </w:r>
      <w:r w:rsidRPr="003D0F67">
        <w:rPr>
          <w:rFonts w:ascii="Times" w:hAnsi="Times" w:cs="Times New Roman"/>
          <w:sz w:val="20"/>
          <w:szCs w:val="20"/>
        </w:rPr>
        <w:t xml:space="preserve"> di Vienna e dell’intera civiltà che il valzer riassume.</w:t>
      </w:r>
      <w:r w:rsidRPr="003D0F67">
        <w:rPr>
          <w:rFonts w:ascii="Times" w:hAnsi="Times" w:cs="Times New Roman"/>
          <w:sz w:val="20"/>
          <w:szCs w:val="20"/>
        </w:rPr>
        <w:br/>
        <w:t xml:space="preserve">Ma tra Gershwin e Ravel si completa il cuore “americano” della serata, con </w:t>
      </w:r>
      <w:r w:rsidRPr="003D0F67">
        <w:rPr>
          <w:rFonts w:ascii="Times" w:hAnsi="Times" w:cs="Times New Roman"/>
          <w:b/>
          <w:bCs/>
          <w:i/>
          <w:iCs/>
          <w:sz w:val="20"/>
          <w:szCs w:val="20"/>
        </w:rPr>
        <w:t xml:space="preserve">Three Dance </w:t>
      </w:r>
      <w:proofErr w:type="spellStart"/>
      <w:r w:rsidRPr="003D0F67">
        <w:rPr>
          <w:rFonts w:ascii="Times" w:hAnsi="Times" w:cs="Times New Roman"/>
          <w:b/>
          <w:bCs/>
          <w:i/>
          <w:iCs/>
          <w:sz w:val="20"/>
          <w:szCs w:val="20"/>
        </w:rPr>
        <w:t>Episodes</w:t>
      </w:r>
      <w:proofErr w:type="spellEnd"/>
      <w:r w:rsidRPr="003D0F67">
        <w:rPr>
          <w:rFonts w:ascii="Times" w:hAnsi="Times" w:cs="Times New Roman"/>
          <w:b/>
          <w:bCs/>
          <w:i/>
          <w:iCs/>
          <w:sz w:val="20"/>
          <w:szCs w:val="20"/>
        </w:rPr>
        <w:t xml:space="preserve"> from “On the </w:t>
      </w:r>
      <w:proofErr w:type="gramStart"/>
      <w:r w:rsidRPr="003D0F67">
        <w:rPr>
          <w:rFonts w:ascii="Times" w:hAnsi="Times" w:cs="Times New Roman"/>
          <w:b/>
          <w:bCs/>
          <w:i/>
          <w:iCs/>
          <w:sz w:val="20"/>
          <w:szCs w:val="20"/>
        </w:rPr>
        <w:t>Town</w:t>
      </w:r>
      <w:proofErr w:type="gramEnd"/>
      <w:r w:rsidRPr="003D0F67">
        <w:rPr>
          <w:rFonts w:ascii="Times" w:hAnsi="Times" w:cs="Times New Roman"/>
          <w:b/>
          <w:bCs/>
          <w:i/>
          <w:iCs/>
          <w:sz w:val="20"/>
          <w:szCs w:val="20"/>
        </w:rPr>
        <w:t xml:space="preserve">” </w:t>
      </w:r>
      <w:r w:rsidRPr="003D0F67">
        <w:rPr>
          <w:rFonts w:ascii="Times" w:hAnsi="Times" w:cs="Times New Roman"/>
          <w:sz w:val="20"/>
          <w:szCs w:val="20"/>
        </w:rPr>
        <w:t xml:space="preserve">dello straordinario musicista (direttore, pianista, compositore) di cui quest’anno ricorre il centenario dalla nascita: </w:t>
      </w:r>
      <w:r w:rsidRPr="003D0F67">
        <w:rPr>
          <w:rFonts w:ascii="Times" w:hAnsi="Times" w:cs="Times New Roman"/>
          <w:b/>
          <w:bCs/>
          <w:sz w:val="20"/>
          <w:szCs w:val="20"/>
        </w:rPr>
        <w:t>Leonard Bernstein</w:t>
      </w:r>
      <w:r w:rsidRPr="003D0F67">
        <w:rPr>
          <w:rFonts w:ascii="Times" w:hAnsi="Times" w:cs="Times New Roman"/>
          <w:sz w:val="20"/>
          <w:szCs w:val="20"/>
        </w:rPr>
        <w:t xml:space="preserve">. Dal musical costruito sulle disavventure dei tre marinai in licenza a Manhattan, che con un successo straordinario, debuttò nel febbraio del 1944 al Teatro Adelphi di New York – per diventare qualche anno dopo un film di altrettanto successo, con Gene Kelly, Frank Sinatra, Jules </w:t>
      </w:r>
      <w:proofErr w:type="spellStart"/>
      <w:r w:rsidRPr="003D0F67">
        <w:rPr>
          <w:rFonts w:ascii="Times" w:hAnsi="Times" w:cs="Times New Roman"/>
          <w:sz w:val="20"/>
          <w:szCs w:val="20"/>
        </w:rPr>
        <w:t>Munshin</w:t>
      </w:r>
      <w:proofErr w:type="spellEnd"/>
      <w:r w:rsidRPr="003D0F67">
        <w:rPr>
          <w:rFonts w:ascii="Times" w:hAnsi="Times" w:cs="Times New Roman"/>
          <w:sz w:val="20"/>
          <w:szCs w:val="20"/>
        </w:rPr>
        <w:t xml:space="preserve"> – Bernstein distilla una suite compatta di tre episodi centrati sulla danza: inconfondibile e americanissimo amalgama di linguaggi sinfonico, pop e jazz.</w: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b/>
          <w:bCs/>
          <w:sz w:val="20"/>
          <w:szCs w:val="20"/>
        </w:rPr>
        <w:t>Info e prevendite:</w:t>
      </w:r>
      <w:r w:rsidRPr="003D0F67">
        <w:rPr>
          <w:rFonts w:ascii="Times" w:hAnsi="Times" w:cs="Times New Roman"/>
          <w:sz w:val="20"/>
          <w:szCs w:val="20"/>
        </w:rPr>
        <w:t xml:space="preserve"> 0544 249244 – www.ravennafestival.org</w:t>
      </w:r>
      <w:r w:rsidRPr="003D0F67">
        <w:rPr>
          <w:rFonts w:ascii="Times" w:hAnsi="Times" w:cs="Times New Roman"/>
          <w:sz w:val="20"/>
          <w:szCs w:val="20"/>
        </w:rPr>
        <w:br/>
      </w:r>
      <w:proofErr w:type="gramStart"/>
      <w:r w:rsidRPr="003D0F67">
        <w:rPr>
          <w:rFonts w:ascii="Times" w:hAnsi="Times" w:cs="Times New Roman"/>
          <w:b/>
          <w:bCs/>
          <w:sz w:val="20"/>
          <w:szCs w:val="20"/>
        </w:rPr>
        <w:t>Biglietteria serale al Pala de André dalle ore 19:</w:t>
      </w:r>
      <w:r w:rsidRPr="003D0F67">
        <w:rPr>
          <w:rFonts w:ascii="Times" w:hAnsi="Times" w:cs="Times New Roman"/>
          <w:sz w:val="20"/>
          <w:szCs w:val="20"/>
        </w:rPr>
        <w:t xml:space="preserve"> tel. 331 1795599</w:t>
      </w:r>
      <w:proofErr w:type="gramEnd"/>
      <w:r w:rsidRPr="003D0F67">
        <w:rPr>
          <w:rFonts w:ascii="Times" w:hAnsi="Times" w:cs="Times New Roman"/>
          <w:sz w:val="20"/>
          <w:szCs w:val="20"/>
        </w:rPr>
        <w:br/>
      </w:r>
      <w:r w:rsidRPr="003D0F67">
        <w:rPr>
          <w:rFonts w:ascii="Times" w:hAnsi="Times" w:cs="Times New Roman"/>
          <w:b/>
          <w:bCs/>
          <w:sz w:val="20"/>
          <w:szCs w:val="20"/>
        </w:rPr>
        <w:t xml:space="preserve">Biglietti: </w:t>
      </w:r>
      <w:r w:rsidRPr="003D0F67">
        <w:rPr>
          <w:rFonts w:ascii="Times" w:hAnsi="Times" w:cs="Times New Roman"/>
          <w:sz w:val="20"/>
          <w:szCs w:val="20"/>
        </w:rPr>
        <w:t xml:space="preserve">da 15 euro (ridotti 12) a 85 euro (ridotti </w:t>
      </w:r>
      <w:proofErr w:type="gramStart"/>
      <w:r w:rsidRPr="003D0F67">
        <w:rPr>
          <w:rFonts w:ascii="Times" w:hAnsi="Times" w:cs="Times New Roman"/>
          <w:sz w:val="20"/>
          <w:szCs w:val="20"/>
        </w:rPr>
        <w:t>80</w:t>
      </w:r>
      <w:proofErr w:type="gramEnd"/>
      <w:r w:rsidRPr="003D0F67">
        <w:rPr>
          <w:rFonts w:ascii="Times" w:hAnsi="Times" w:cs="Times New Roman"/>
          <w:sz w:val="20"/>
          <w:szCs w:val="20"/>
        </w:rPr>
        <w:t>)</w:t>
      </w:r>
      <w:r w:rsidRPr="003D0F67">
        <w:rPr>
          <w:rFonts w:ascii="Times" w:hAnsi="Times" w:cs="Times New Roman"/>
          <w:sz w:val="20"/>
          <w:szCs w:val="20"/>
        </w:rPr>
        <w:br/>
        <w:t>‘</w:t>
      </w:r>
      <w:r w:rsidRPr="003D0F67">
        <w:rPr>
          <w:rFonts w:ascii="Times" w:hAnsi="Times" w:cs="Times New Roman"/>
          <w:b/>
          <w:bCs/>
          <w:sz w:val="20"/>
          <w:szCs w:val="20"/>
        </w:rPr>
        <w:t>I giovani al festival’</w:t>
      </w:r>
      <w:r w:rsidRPr="003D0F67">
        <w:rPr>
          <w:rFonts w:ascii="Times" w:hAnsi="Times" w:cs="Times New Roman"/>
          <w:sz w:val="20"/>
          <w:szCs w:val="20"/>
        </w:rPr>
        <w:t xml:space="preserve">: fino a </w:t>
      </w:r>
      <w:proofErr w:type="gramStart"/>
      <w:r w:rsidRPr="003D0F67">
        <w:rPr>
          <w:rFonts w:ascii="Times" w:hAnsi="Times" w:cs="Times New Roman"/>
          <w:sz w:val="20"/>
          <w:szCs w:val="20"/>
        </w:rPr>
        <w:t>14</w:t>
      </w:r>
      <w:proofErr w:type="gramEnd"/>
      <w:r w:rsidRPr="003D0F67">
        <w:rPr>
          <w:rFonts w:ascii="Times" w:hAnsi="Times" w:cs="Times New Roman"/>
          <w:sz w:val="20"/>
          <w:szCs w:val="20"/>
        </w:rPr>
        <w:t xml:space="preserve"> anni, 5 euro; da 14 a 18 anni e universitari, 50% tariffe ridotte.</w:t>
      </w:r>
      <w:r w:rsidRPr="003D0F67">
        <w:rPr>
          <w:rFonts w:ascii="Times" w:hAnsi="Times" w:cs="Times New Roman"/>
          <w:sz w:val="20"/>
          <w:szCs w:val="20"/>
        </w:rPr>
        <w:br/>
      </w:r>
      <w:r w:rsidRPr="003D0F67">
        <w:rPr>
          <w:rFonts w:ascii="Times" w:hAnsi="Times" w:cs="Times New Roman"/>
          <w:b/>
          <w:bCs/>
          <w:sz w:val="20"/>
          <w:szCs w:val="20"/>
        </w:rPr>
        <w:t xml:space="preserve">Il servizio navetta gratuito per il Palazzo de </w:t>
      </w:r>
      <w:proofErr w:type="spellStart"/>
      <w:r w:rsidRPr="003D0F67">
        <w:rPr>
          <w:rFonts w:ascii="Times" w:hAnsi="Times" w:cs="Times New Roman"/>
          <w:b/>
          <w:bCs/>
          <w:sz w:val="20"/>
          <w:szCs w:val="20"/>
        </w:rPr>
        <w:t>Andrè</w:t>
      </w:r>
      <w:proofErr w:type="spellEnd"/>
      <w:r w:rsidRPr="003D0F67">
        <w:rPr>
          <w:rFonts w:ascii="Times" w:hAnsi="Times" w:cs="Times New Roman"/>
          <w:sz w:val="20"/>
          <w:szCs w:val="20"/>
        </w:rPr>
        <w:t xml:space="preserve">, realizzato con il contributo di Tecno Allarmi Sistemi, percorrerà </w:t>
      </w:r>
      <w:proofErr w:type="gramStart"/>
      <w:r w:rsidRPr="003D0F67">
        <w:rPr>
          <w:rFonts w:ascii="Times" w:hAnsi="Times" w:cs="Times New Roman"/>
          <w:sz w:val="20"/>
          <w:szCs w:val="20"/>
        </w:rPr>
        <w:t>2</w:t>
      </w:r>
      <w:proofErr w:type="gramEnd"/>
      <w:r w:rsidRPr="003D0F67">
        <w:rPr>
          <w:rFonts w:ascii="Times" w:hAnsi="Times" w:cs="Times New Roman"/>
          <w:sz w:val="20"/>
          <w:szCs w:val="20"/>
        </w:rPr>
        <w:t xml:space="preserve"> volte la tratta Stazione – Palazzo M. De André, con partenza da Piazza Farini, alle ore 20.15 e 20.30. Al termine dello spettacolo due corse riporteranno gli spettatori al capolinea.</w:t>
      </w:r>
    </w:p>
    <w:p w:rsidR="003D0F67" w:rsidRPr="003D0F67" w:rsidRDefault="003D0F67" w:rsidP="003D0F67">
      <w:pPr>
        <w:rPr>
          <w:rFonts w:ascii="Times" w:eastAsia="Times New Roman" w:hAnsi="Times" w:cs="Times New Roman"/>
          <w:sz w:val="20"/>
          <w:szCs w:val="20"/>
        </w:rPr>
      </w:pPr>
      <w:r w:rsidRPr="003D0F67">
        <w:rPr>
          <w:rFonts w:ascii="Times" w:eastAsia="Times New Roman" w:hAnsi="Times" w:cs="Times New Roman"/>
          <w:sz w:val="20"/>
          <w:szCs w:val="20"/>
        </w:rPr>
        <w:pict>
          <v:rect id="_x0000_i1034" style="width:0;height:1.5pt" o:hralign="center" o:hrstd="t" o:hr="t" fillcolor="#aaa" stroked="f"/>
        </w:pic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b/>
          <w:bCs/>
          <w:sz w:val="20"/>
          <w:szCs w:val="20"/>
        </w:rPr>
        <w:lastRenderedPageBreak/>
        <w:t>4 giugno - Palazzo Mauro de André ore 21</w:t>
      </w:r>
      <w:r w:rsidRPr="003D0F67">
        <w:rPr>
          <w:rFonts w:ascii="Times" w:hAnsi="Times" w:cs="Times New Roman"/>
          <w:b/>
          <w:bCs/>
          <w:sz w:val="20"/>
          <w:szCs w:val="20"/>
        </w:rPr>
        <w:br/>
      </w:r>
      <w:r w:rsidRPr="003D0F67">
        <w:rPr>
          <w:rFonts w:ascii="Times" w:hAnsi="Times" w:cs="Times New Roman"/>
          <w:sz w:val="20"/>
          <w:szCs w:val="20"/>
        </w:rPr>
        <w:t>Nelle vene dell’America</w:t>
      </w:r>
      <w:r w:rsidRPr="003D0F67">
        <w:rPr>
          <w:rFonts w:ascii="Times" w:hAnsi="Times" w:cs="Times New Roman"/>
          <w:sz w:val="20"/>
          <w:szCs w:val="20"/>
        </w:rPr>
        <w:br/>
      </w:r>
      <w:r w:rsidRPr="003D0F67">
        <w:rPr>
          <w:rFonts w:ascii="Times" w:hAnsi="Times" w:cs="Times New Roman"/>
          <w:b/>
          <w:bCs/>
          <w:sz w:val="20"/>
          <w:szCs w:val="20"/>
        </w:rPr>
        <w:t>Orchestra Giovanile Luigi Cherubini</w:t>
      </w:r>
      <w:r w:rsidRPr="003D0F67">
        <w:rPr>
          <w:rFonts w:ascii="Times" w:hAnsi="Times" w:cs="Times New Roman"/>
          <w:b/>
          <w:bCs/>
          <w:sz w:val="20"/>
          <w:szCs w:val="20"/>
        </w:rPr>
        <w:br/>
      </w:r>
      <w:proofErr w:type="spellStart"/>
      <w:r w:rsidRPr="003D0F67">
        <w:rPr>
          <w:rFonts w:ascii="Times" w:hAnsi="Times" w:cs="Times New Roman"/>
          <w:b/>
          <w:bCs/>
          <w:sz w:val="20"/>
          <w:szCs w:val="20"/>
        </w:rPr>
        <w:t>Wayne</w:t>
      </w:r>
      <w:proofErr w:type="spellEnd"/>
      <w:r w:rsidRPr="003D0F67">
        <w:rPr>
          <w:rFonts w:ascii="Times" w:hAnsi="Times" w:cs="Times New Roman"/>
          <w:b/>
          <w:bCs/>
          <w:sz w:val="20"/>
          <w:szCs w:val="20"/>
        </w:rPr>
        <w:t xml:space="preserve"> Marshall direttore</w:t>
      </w:r>
      <w:r w:rsidRPr="003D0F67">
        <w:rPr>
          <w:rFonts w:ascii="Times" w:hAnsi="Times" w:cs="Times New Roman"/>
          <w:b/>
          <w:bCs/>
          <w:sz w:val="20"/>
          <w:szCs w:val="20"/>
        </w:rPr>
        <w:br/>
      </w:r>
      <w:r w:rsidRPr="003D0F67">
        <w:rPr>
          <w:rFonts w:ascii="Times" w:hAnsi="Times" w:cs="Times New Roman"/>
          <w:sz w:val="20"/>
          <w:szCs w:val="20"/>
        </w:rPr>
        <w:br/>
      </w:r>
      <w:r w:rsidRPr="003D0F67">
        <w:rPr>
          <w:rFonts w:ascii="Times" w:hAnsi="Times" w:cs="Times New Roman"/>
          <w:b/>
          <w:bCs/>
          <w:sz w:val="20"/>
          <w:szCs w:val="20"/>
        </w:rPr>
        <w:t>Maurice Ravel</w:t>
      </w:r>
      <w:r w:rsidRPr="003D0F67">
        <w:rPr>
          <w:rFonts w:ascii="Times" w:hAnsi="Times" w:cs="Times New Roman"/>
          <w:b/>
          <w:bCs/>
          <w:sz w:val="20"/>
          <w:szCs w:val="20"/>
        </w:rPr>
        <w:br/>
      </w:r>
      <w:proofErr w:type="spellStart"/>
      <w:r w:rsidRPr="003D0F67">
        <w:rPr>
          <w:rFonts w:ascii="Times" w:hAnsi="Times" w:cs="Times New Roman"/>
          <w:sz w:val="20"/>
          <w:szCs w:val="20"/>
        </w:rPr>
        <w:t>Alborada</w:t>
      </w:r>
      <w:proofErr w:type="spellEnd"/>
      <w:r w:rsidRPr="003D0F67">
        <w:rPr>
          <w:rFonts w:ascii="Times" w:hAnsi="Times" w:cs="Times New Roman"/>
          <w:sz w:val="20"/>
          <w:szCs w:val="20"/>
        </w:rPr>
        <w:t xml:space="preserve"> del </w:t>
      </w:r>
      <w:proofErr w:type="spellStart"/>
      <w:r w:rsidRPr="003D0F67">
        <w:rPr>
          <w:rFonts w:ascii="Times" w:hAnsi="Times" w:cs="Times New Roman"/>
          <w:sz w:val="20"/>
          <w:szCs w:val="20"/>
        </w:rPr>
        <w:t>gracioso</w:t>
      </w:r>
      <w:proofErr w:type="spellEnd"/>
      <w:r w:rsidRPr="003D0F67">
        <w:rPr>
          <w:rFonts w:ascii="Times" w:hAnsi="Times" w:cs="Times New Roman"/>
          <w:sz w:val="20"/>
          <w:szCs w:val="20"/>
        </w:rPr>
        <w:br/>
        <w:t xml:space="preserve">Le </w:t>
      </w:r>
      <w:proofErr w:type="spellStart"/>
      <w:r w:rsidRPr="003D0F67">
        <w:rPr>
          <w:rFonts w:ascii="Times" w:hAnsi="Times" w:cs="Times New Roman"/>
          <w:sz w:val="20"/>
          <w:szCs w:val="20"/>
        </w:rPr>
        <w:t>tombeau</w:t>
      </w:r>
      <w:proofErr w:type="spellEnd"/>
      <w:r w:rsidRPr="003D0F67">
        <w:rPr>
          <w:rFonts w:ascii="Times" w:hAnsi="Times" w:cs="Times New Roman"/>
          <w:sz w:val="20"/>
          <w:szCs w:val="20"/>
        </w:rPr>
        <w:t xml:space="preserve"> de </w:t>
      </w:r>
      <w:proofErr w:type="spellStart"/>
      <w:r w:rsidRPr="003D0F67">
        <w:rPr>
          <w:rFonts w:ascii="Times" w:hAnsi="Times" w:cs="Times New Roman"/>
          <w:sz w:val="20"/>
          <w:szCs w:val="20"/>
        </w:rPr>
        <w:t>Couperin</w:t>
      </w:r>
      <w:proofErr w:type="spellEnd"/>
      <w:r w:rsidRPr="003D0F67">
        <w:rPr>
          <w:rFonts w:ascii="Times" w:hAnsi="Times" w:cs="Times New Roman"/>
          <w:sz w:val="20"/>
          <w:szCs w:val="20"/>
        </w:rPr>
        <w:br/>
        <w:t>La valse</w: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b/>
          <w:bCs/>
          <w:sz w:val="20"/>
          <w:szCs w:val="20"/>
        </w:rPr>
        <w:t>Leonard Bernstein</w:t>
      </w:r>
      <w:r w:rsidRPr="003D0F67">
        <w:rPr>
          <w:rFonts w:ascii="Times" w:hAnsi="Times" w:cs="Times New Roman"/>
          <w:b/>
          <w:bCs/>
          <w:sz w:val="20"/>
          <w:szCs w:val="20"/>
        </w:rPr>
        <w:br/>
      </w:r>
      <w:r w:rsidRPr="003D0F67">
        <w:rPr>
          <w:rFonts w:ascii="Times" w:hAnsi="Times" w:cs="Times New Roman"/>
          <w:sz w:val="20"/>
          <w:szCs w:val="20"/>
        </w:rPr>
        <w:t xml:space="preserve">Three Dance </w:t>
      </w:r>
      <w:proofErr w:type="spellStart"/>
      <w:r w:rsidRPr="003D0F67">
        <w:rPr>
          <w:rFonts w:ascii="Times" w:hAnsi="Times" w:cs="Times New Roman"/>
          <w:sz w:val="20"/>
          <w:szCs w:val="20"/>
        </w:rPr>
        <w:t>Episodes</w:t>
      </w:r>
      <w:proofErr w:type="spellEnd"/>
      <w:r w:rsidRPr="003D0F67">
        <w:rPr>
          <w:rFonts w:ascii="Times" w:hAnsi="Times" w:cs="Times New Roman"/>
          <w:sz w:val="20"/>
          <w:szCs w:val="20"/>
        </w:rPr>
        <w:t xml:space="preserve"> from “On the </w:t>
      </w:r>
      <w:proofErr w:type="gramStart"/>
      <w:r w:rsidRPr="003D0F67">
        <w:rPr>
          <w:rFonts w:ascii="Times" w:hAnsi="Times" w:cs="Times New Roman"/>
          <w:sz w:val="20"/>
          <w:szCs w:val="20"/>
        </w:rPr>
        <w:t>Town</w:t>
      </w:r>
      <w:proofErr w:type="gramEnd"/>
      <w:r w:rsidRPr="003D0F67">
        <w:rPr>
          <w:rFonts w:ascii="Times" w:hAnsi="Times" w:cs="Times New Roman"/>
          <w:sz w:val="20"/>
          <w:szCs w:val="20"/>
        </w:rPr>
        <w:t>”</w: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b/>
          <w:bCs/>
          <w:sz w:val="20"/>
          <w:szCs w:val="20"/>
        </w:rPr>
        <w:t>George Gershwin</w:t>
      </w:r>
      <w:r w:rsidRPr="003D0F67">
        <w:rPr>
          <w:rFonts w:ascii="Times" w:hAnsi="Times" w:cs="Times New Roman"/>
          <w:b/>
          <w:bCs/>
          <w:sz w:val="20"/>
          <w:szCs w:val="20"/>
        </w:rPr>
        <w:br/>
      </w:r>
      <w:r w:rsidRPr="003D0F67">
        <w:rPr>
          <w:rFonts w:ascii="Times" w:hAnsi="Times" w:cs="Times New Roman"/>
          <w:sz w:val="20"/>
          <w:szCs w:val="20"/>
        </w:rPr>
        <w:t>An American in Paris</w:t>
      </w:r>
    </w:p>
    <w:p w:rsidR="003D0F67" w:rsidRPr="003D0F67" w:rsidRDefault="003D0F67" w:rsidP="003D0F67">
      <w:pPr>
        <w:spacing w:before="100" w:beforeAutospacing="1" w:after="100" w:afterAutospacing="1"/>
        <w:rPr>
          <w:rFonts w:ascii="Times" w:hAnsi="Times" w:cs="Times New Roman"/>
          <w:sz w:val="20"/>
          <w:szCs w:val="20"/>
        </w:rPr>
      </w:pPr>
      <w:r w:rsidRPr="003D0F67">
        <w:rPr>
          <w:rFonts w:ascii="Times" w:hAnsi="Times" w:cs="Times New Roman"/>
          <w:sz w:val="20"/>
          <w:szCs w:val="20"/>
        </w:rPr>
        <w:t xml:space="preserve">“Così </w:t>
      </w:r>
      <w:proofErr w:type="gramStart"/>
      <w:r w:rsidRPr="003D0F67">
        <w:rPr>
          <w:rFonts w:ascii="Times" w:hAnsi="Times" w:cs="Times New Roman"/>
          <w:sz w:val="20"/>
          <w:szCs w:val="20"/>
        </w:rPr>
        <w:t>continuiamo</w:t>
      </w:r>
      <w:proofErr w:type="gramEnd"/>
      <w:r w:rsidRPr="003D0F67">
        <w:rPr>
          <w:rFonts w:ascii="Times" w:hAnsi="Times" w:cs="Times New Roman"/>
          <w:sz w:val="20"/>
          <w:szCs w:val="20"/>
        </w:rPr>
        <w:t xml:space="preserve"> a remare, barche controcorrente, sospinti senza posa nel passato”. Maurice Ravel e George Gershwin, come l’epilogo di </w:t>
      </w:r>
      <w:r w:rsidRPr="003D0F67">
        <w:rPr>
          <w:rFonts w:ascii="Times" w:hAnsi="Times" w:cs="Times New Roman"/>
          <w:i/>
          <w:iCs/>
          <w:sz w:val="20"/>
          <w:szCs w:val="20"/>
        </w:rPr>
        <w:t>The Great Gatsby</w:t>
      </w:r>
      <w:r w:rsidRPr="003D0F67">
        <w:rPr>
          <w:rFonts w:ascii="Times" w:hAnsi="Times" w:cs="Times New Roman"/>
          <w:sz w:val="20"/>
          <w:szCs w:val="20"/>
        </w:rPr>
        <w:t xml:space="preserve">, possiedono l’arte della commozione lucida, che spinge a ritroso nei ricordi: </w:t>
      </w:r>
      <w:proofErr w:type="spellStart"/>
      <w:r w:rsidRPr="003D0F67">
        <w:rPr>
          <w:rFonts w:ascii="Times" w:hAnsi="Times" w:cs="Times New Roman"/>
          <w:i/>
          <w:iCs/>
          <w:sz w:val="20"/>
          <w:szCs w:val="20"/>
        </w:rPr>
        <w:t>Alborada</w:t>
      </w:r>
      <w:r w:rsidRPr="003D0F67">
        <w:rPr>
          <w:rFonts w:ascii="Times" w:hAnsi="Times" w:cs="Times New Roman"/>
          <w:sz w:val="20"/>
          <w:szCs w:val="20"/>
        </w:rPr>
        <w:t>è</w:t>
      </w:r>
      <w:proofErr w:type="spellEnd"/>
      <w:r w:rsidRPr="003D0F67">
        <w:rPr>
          <w:rFonts w:ascii="Times" w:hAnsi="Times" w:cs="Times New Roman"/>
          <w:sz w:val="20"/>
          <w:szCs w:val="20"/>
        </w:rPr>
        <w:t xml:space="preserve"> la Spagna che Ravel ha vissuto nei racconti della madre; </w:t>
      </w:r>
      <w:r w:rsidRPr="003D0F67">
        <w:rPr>
          <w:rFonts w:ascii="Times" w:hAnsi="Times" w:cs="Times New Roman"/>
          <w:i/>
          <w:iCs/>
          <w:sz w:val="20"/>
          <w:szCs w:val="20"/>
        </w:rPr>
        <w:t xml:space="preserve">Le </w:t>
      </w:r>
      <w:proofErr w:type="spellStart"/>
      <w:r w:rsidRPr="003D0F67">
        <w:rPr>
          <w:rFonts w:ascii="Times" w:hAnsi="Times" w:cs="Times New Roman"/>
          <w:i/>
          <w:iCs/>
          <w:sz w:val="20"/>
          <w:szCs w:val="20"/>
        </w:rPr>
        <w:t>tombeau</w:t>
      </w:r>
      <w:proofErr w:type="spellEnd"/>
      <w:r w:rsidRPr="003D0F67">
        <w:rPr>
          <w:rFonts w:ascii="Times" w:hAnsi="Times" w:cs="Times New Roman"/>
          <w:sz w:val="20"/>
          <w:szCs w:val="20"/>
        </w:rPr>
        <w:t xml:space="preserve"> i fasti irreversibilmente perduti di </w:t>
      </w:r>
      <w:proofErr w:type="spellStart"/>
      <w:r w:rsidRPr="003D0F67">
        <w:rPr>
          <w:rFonts w:ascii="Times" w:hAnsi="Times" w:cs="Times New Roman"/>
          <w:sz w:val="20"/>
          <w:szCs w:val="20"/>
        </w:rPr>
        <w:t>Couperin</w:t>
      </w:r>
      <w:proofErr w:type="spellEnd"/>
      <w:r w:rsidRPr="003D0F67">
        <w:rPr>
          <w:rFonts w:ascii="Times" w:hAnsi="Times" w:cs="Times New Roman"/>
          <w:sz w:val="20"/>
          <w:szCs w:val="20"/>
        </w:rPr>
        <w:t xml:space="preserve">; </w:t>
      </w:r>
      <w:r w:rsidRPr="003D0F67">
        <w:rPr>
          <w:rFonts w:ascii="Times" w:hAnsi="Times" w:cs="Times New Roman"/>
          <w:i/>
          <w:iCs/>
          <w:sz w:val="20"/>
          <w:szCs w:val="20"/>
        </w:rPr>
        <w:t>La valse</w:t>
      </w:r>
      <w:r w:rsidRPr="003D0F67">
        <w:rPr>
          <w:rFonts w:ascii="Times" w:hAnsi="Times" w:cs="Times New Roman"/>
          <w:sz w:val="20"/>
          <w:szCs w:val="20"/>
        </w:rPr>
        <w:t xml:space="preserve"> una deformazione della </w:t>
      </w:r>
      <w:proofErr w:type="spellStart"/>
      <w:r w:rsidRPr="003D0F67">
        <w:rPr>
          <w:rFonts w:ascii="Times" w:hAnsi="Times" w:cs="Times New Roman"/>
          <w:sz w:val="20"/>
          <w:szCs w:val="20"/>
        </w:rPr>
        <w:t>frivolité</w:t>
      </w:r>
      <w:proofErr w:type="spellEnd"/>
      <w:r w:rsidRPr="003D0F67">
        <w:rPr>
          <w:rFonts w:ascii="Times" w:hAnsi="Times" w:cs="Times New Roman"/>
          <w:sz w:val="20"/>
          <w:szCs w:val="20"/>
        </w:rPr>
        <w:t xml:space="preserve"> viennese. Quest’attrazione per i mondi perduti, guidata da uno specialista del racconto sinfonico come l’inglese </w:t>
      </w:r>
      <w:proofErr w:type="spellStart"/>
      <w:r w:rsidRPr="003D0F67">
        <w:rPr>
          <w:rFonts w:ascii="Times" w:hAnsi="Times" w:cs="Times New Roman"/>
          <w:sz w:val="20"/>
          <w:szCs w:val="20"/>
        </w:rPr>
        <w:t>Wayne</w:t>
      </w:r>
      <w:proofErr w:type="spellEnd"/>
      <w:r w:rsidRPr="003D0F67">
        <w:rPr>
          <w:rFonts w:ascii="Times" w:hAnsi="Times" w:cs="Times New Roman"/>
          <w:sz w:val="20"/>
          <w:szCs w:val="20"/>
        </w:rPr>
        <w:t xml:space="preserve"> Marshall, si ritrova nell’americano che, visitando Parigi, prova nostalgia per il proprio paese. Un senso di sradicamento che non rinuncia a tuffarsi nella vita, e che trionfa nel musical di Leonard Bernstein </w:t>
      </w:r>
      <w:r w:rsidRPr="003D0F67">
        <w:rPr>
          <w:rFonts w:ascii="Times" w:hAnsi="Times" w:cs="Times New Roman"/>
          <w:i/>
          <w:iCs/>
          <w:sz w:val="20"/>
          <w:szCs w:val="20"/>
        </w:rPr>
        <w:t xml:space="preserve">On the </w:t>
      </w:r>
      <w:proofErr w:type="gramStart"/>
      <w:r w:rsidRPr="003D0F67">
        <w:rPr>
          <w:rFonts w:ascii="Times" w:hAnsi="Times" w:cs="Times New Roman"/>
          <w:i/>
          <w:iCs/>
          <w:sz w:val="20"/>
          <w:szCs w:val="20"/>
        </w:rPr>
        <w:t>Town</w:t>
      </w:r>
      <w:proofErr w:type="gramEnd"/>
      <w:r w:rsidRPr="003D0F67">
        <w:rPr>
          <w:rFonts w:ascii="Times" w:hAnsi="Times" w:cs="Times New Roman"/>
          <w:sz w:val="20"/>
          <w:szCs w:val="20"/>
        </w:rPr>
        <w:t>, dove tre marinai incontrano le seduzioni di New York, la città che non dorme mai.</w:t>
      </w:r>
    </w:p>
    <w:p w:rsidR="00E30734" w:rsidRPr="003D0F67" w:rsidRDefault="00E30734" w:rsidP="003D0F67"/>
    <w:sectPr w:rsidR="00E30734" w:rsidRPr="003D0F67"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0E6722"/>
    <w:rsid w:val="003D0F67"/>
    <w:rsid w:val="005D37E7"/>
    <w:rsid w:val="006A0445"/>
    <w:rsid w:val="006D738D"/>
    <w:rsid w:val="00A036C9"/>
    <w:rsid w:val="00B15620"/>
    <w:rsid w:val="00B24CE0"/>
    <w:rsid w:val="00B70BE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517739508">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 w:id="1014109697">
      <w:bodyDiv w:val="1"/>
      <w:marLeft w:val="0"/>
      <w:marRight w:val="0"/>
      <w:marTop w:val="0"/>
      <w:marBottom w:val="0"/>
      <w:divBdr>
        <w:top w:val="none" w:sz="0" w:space="0" w:color="auto"/>
        <w:left w:val="none" w:sz="0" w:space="0" w:color="auto"/>
        <w:bottom w:val="none" w:sz="0" w:space="0" w:color="auto"/>
        <w:right w:val="none" w:sz="0" w:space="0" w:color="auto"/>
      </w:divBdr>
    </w:div>
    <w:div w:id="1182276969">
      <w:bodyDiv w:val="1"/>
      <w:marLeft w:val="0"/>
      <w:marRight w:val="0"/>
      <w:marTop w:val="0"/>
      <w:marBottom w:val="0"/>
      <w:divBdr>
        <w:top w:val="none" w:sz="0" w:space="0" w:color="auto"/>
        <w:left w:val="none" w:sz="0" w:space="0" w:color="auto"/>
        <w:bottom w:val="none" w:sz="0" w:space="0" w:color="auto"/>
        <w:right w:val="none" w:sz="0" w:space="0" w:color="auto"/>
      </w:divBdr>
    </w:div>
    <w:div w:id="1192302305">
      <w:bodyDiv w:val="1"/>
      <w:marLeft w:val="0"/>
      <w:marRight w:val="0"/>
      <w:marTop w:val="0"/>
      <w:marBottom w:val="0"/>
      <w:divBdr>
        <w:top w:val="none" w:sz="0" w:space="0" w:color="auto"/>
        <w:left w:val="none" w:sz="0" w:space="0" w:color="auto"/>
        <w:bottom w:val="none" w:sz="0" w:space="0" w:color="auto"/>
        <w:right w:val="none" w:sz="0" w:space="0" w:color="auto"/>
      </w:divBdr>
    </w:div>
    <w:div w:id="1459642478">
      <w:bodyDiv w:val="1"/>
      <w:marLeft w:val="0"/>
      <w:marRight w:val="0"/>
      <w:marTop w:val="0"/>
      <w:marBottom w:val="0"/>
      <w:divBdr>
        <w:top w:val="none" w:sz="0" w:space="0" w:color="auto"/>
        <w:left w:val="none" w:sz="0" w:space="0" w:color="auto"/>
        <w:bottom w:val="none" w:sz="0" w:space="0" w:color="auto"/>
        <w:right w:val="none" w:sz="0" w:space="0" w:color="auto"/>
      </w:divBdr>
    </w:div>
    <w:div w:id="1612206111">
      <w:bodyDiv w:val="1"/>
      <w:marLeft w:val="0"/>
      <w:marRight w:val="0"/>
      <w:marTop w:val="0"/>
      <w:marBottom w:val="0"/>
      <w:divBdr>
        <w:top w:val="none" w:sz="0" w:space="0" w:color="auto"/>
        <w:left w:val="none" w:sz="0" w:space="0" w:color="auto"/>
        <w:bottom w:val="none" w:sz="0" w:space="0" w:color="auto"/>
        <w:right w:val="none" w:sz="0" w:space="0" w:color="auto"/>
      </w:divBdr>
    </w:div>
    <w:div w:id="170802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5642</Characters>
  <Application>Microsoft Macintosh Word</Application>
  <DocSecurity>0</DocSecurity>
  <Lines>47</Lines>
  <Paragraphs>13</Paragraphs>
  <ScaleCrop>false</ScaleCrop>
  <Company>frm</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2018-06-10T07:52:00Z</dcterms:created>
  <dcterms:modified xsi:type="dcterms:W3CDTF">2018-06-10T07:52:00Z</dcterms:modified>
</cp:coreProperties>
</file>