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34" w:rsidRDefault="0057141C">
      <w:r>
        <w:rPr>
          <w:rFonts w:ascii="Calibri" w:eastAsia="Times New Roman" w:hAnsi="Calibri" w:cs="Times New Roman"/>
          <w:b/>
          <w:bCs/>
          <w:color w:val="000080"/>
          <w:sz w:val="40"/>
          <w:szCs w:val="40"/>
        </w:rPr>
        <w:t xml:space="preserve">Viaggio nel </w:t>
      </w:r>
      <w:r>
        <w:rPr>
          <w:rFonts w:ascii="Calibri" w:eastAsia="Times New Roman" w:hAnsi="Calibri" w:cs="Times New Roman"/>
          <w:b/>
          <w:bCs/>
          <w:i/>
          <w:iCs/>
          <w:color w:val="000080"/>
          <w:sz w:val="40"/>
          <w:szCs w:val="40"/>
        </w:rPr>
        <w:t>Seicento stravagante</w:t>
      </w:r>
      <w:r>
        <w:rPr>
          <w:rFonts w:ascii="Calibri" w:eastAsia="Times New Roman" w:hAnsi="Calibri" w:cs="Times New Roman"/>
          <w:b/>
          <w:bCs/>
          <w:color w:val="000080"/>
          <w:sz w:val="40"/>
          <w:szCs w:val="40"/>
        </w:rPr>
        <w:t xml:space="preserve"> di David Brutti e Nicola Lamon</w:t>
      </w:r>
      <w:bookmarkStart w:id="0" w:name="_GoBack"/>
      <w:bookmarkEnd w:id="0"/>
      <w:r>
        <w:rPr>
          <w:rFonts w:ascii="Calibri" w:eastAsia="Times New Roman" w:hAnsi="Calibri" w:cs="Times New Roman"/>
          <w:b/>
          <w:bCs/>
          <w:color w:val="000080"/>
          <w:sz w:val="40"/>
          <w:szCs w:val="40"/>
        </w:rPr>
        <w:br/>
      </w:r>
      <w:r>
        <w:rPr>
          <w:rFonts w:ascii="Calibri" w:eastAsia="Times New Roman" w:hAnsi="Calibri" w:cs="Times New Roman"/>
          <w:b/>
          <w:bCs/>
          <w:sz w:val="22"/>
          <w:szCs w:val="22"/>
        </w:rPr>
        <w:t xml:space="preserve">Dal 18 al 20 giugno, sempre alle </w:t>
      </w:r>
      <w:proofErr w:type="gramStart"/>
      <w:r>
        <w:rPr>
          <w:rFonts w:ascii="Calibri" w:eastAsia="Times New Roman" w:hAnsi="Calibri" w:cs="Times New Roman"/>
          <w:b/>
          <w:bCs/>
          <w:sz w:val="22"/>
          <w:szCs w:val="22"/>
        </w:rPr>
        <w:t>19</w:t>
      </w:r>
      <w:proofErr w:type="gramEnd"/>
      <w:r>
        <w:rPr>
          <w:rFonts w:ascii="Calibri" w:eastAsia="Times New Roman" w:hAnsi="Calibri" w:cs="Times New Roman"/>
          <w:b/>
          <w:bCs/>
          <w:sz w:val="22"/>
          <w:szCs w:val="22"/>
        </w:rPr>
        <w:t xml:space="preserve">, i nuovi appuntamenti dei </w:t>
      </w:r>
      <w:r>
        <w:rPr>
          <w:rFonts w:ascii="Calibri" w:eastAsia="Times New Roman" w:hAnsi="Calibri" w:cs="Times New Roman"/>
          <w:b/>
          <w:bCs/>
          <w:i/>
          <w:iCs/>
          <w:sz w:val="22"/>
          <w:szCs w:val="22"/>
        </w:rPr>
        <w:t>Vespri a San Vitale</w:t>
      </w:r>
      <w:r>
        <w:rPr>
          <w:rFonts w:ascii="Calibri" w:eastAsia="Times New Roman" w:hAnsi="Calibri" w:cs="Times New Roman"/>
          <w:b/>
          <w:bCs/>
          <w:i/>
          <w:iCs/>
          <w:sz w:val="22"/>
          <w:szCs w:val="22"/>
        </w:rPr>
        <w:br/>
      </w:r>
      <w:r>
        <w:rPr>
          <w:rFonts w:ascii="Calibri" w:eastAsia="Times New Roman" w:hAnsi="Calibri" w:cs="Times New Roman"/>
          <w:b/>
          <w:bCs/>
          <w:i/>
          <w:iCs/>
          <w:sz w:val="22"/>
          <w:szCs w:val="22"/>
        </w:rPr>
        <w:br/>
      </w:r>
      <w:proofErr w:type="gramStart"/>
      <w:r>
        <w:rPr>
          <w:rFonts w:ascii="Calibri" w:eastAsia="Times New Roman" w:hAnsi="Calibri" w:cs="Times New Roman"/>
          <w:b/>
          <w:bCs/>
          <w:i/>
          <w:iCs/>
          <w:sz w:val="22"/>
          <w:szCs w:val="22"/>
        </w:rPr>
        <w:t>Seicento stravagante</w:t>
      </w:r>
      <w:proofErr w:type="gramEnd"/>
      <w:r>
        <w:rPr>
          <w:rFonts w:ascii="Calibri" w:eastAsia="Times New Roman" w:hAnsi="Calibri" w:cs="Times New Roman"/>
          <w:b/>
          <w:bCs/>
          <w:sz w:val="22"/>
          <w:szCs w:val="22"/>
        </w:rPr>
        <w:t xml:space="preserve"> si avventura in un’epoca sospesa fra eccentricità visionaria e classicismo formale, lungo un ricchissimo percorso geografico e storico tra i virtuosismi strumentali più in voga nelle corti italiane del XVII secolo, dai maggiori esponenti della scuola veneziana alla Napoli di Andrea Falconieri, da Angelo Notari emigrato in Inghilterra al fiammingo Cipriano De Rore. Dal 18 al 20 giugno, sempre alle </w:t>
      </w:r>
      <w:proofErr w:type="gramStart"/>
      <w:r>
        <w:rPr>
          <w:rFonts w:ascii="Calibri" w:eastAsia="Times New Roman" w:hAnsi="Calibri" w:cs="Times New Roman"/>
          <w:b/>
          <w:bCs/>
          <w:sz w:val="22"/>
          <w:szCs w:val="22"/>
        </w:rPr>
        <w:t>19</w:t>
      </w:r>
      <w:proofErr w:type="gramEnd"/>
      <w:r>
        <w:rPr>
          <w:rFonts w:ascii="Calibri" w:eastAsia="Times New Roman" w:hAnsi="Calibri" w:cs="Times New Roman"/>
          <w:b/>
          <w:bCs/>
          <w:sz w:val="22"/>
          <w:szCs w:val="22"/>
        </w:rPr>
        <w:t xml:space="preserve"> presso la Basilica di San Vitale, David Brutti al cornetto e Nicola Lamon all’organo guideranno il pubblico dei </w:t>
      </w:r>
      <w:r>
        <w:rPr>
          <w:rFonts w:ascii="Calibri" w:eastAsia="Times New Roman" w:hAnsi="Calibri" w:cs="Times New Roman"/>
          <w:b/>
          <w:bCs/>
          <w:i/>
          <w:iCs/>
          <w:sz w:val="22"/>
          <w:szCs w:val="22"/>
        </w:rPr>
        <w:t>Vespri</w:t>
      </w:r>
      <w:r>
        <w:rPr>
          <w:rFonts w:ascii="Calibri" w:eastAsia="Times New Roman" w:hAnsi="Calibri" w:cs="Times New Roman"/>
          <w:b/>
          <w:bCs/>
          <w:sz w:val="22"/>
          <w:szCs w:val="22"/>
        </w:rPr>
        <w:t xml:space="preserve"> nei meandri della poetica della meraviglia, alla cui seduzione si arresero poeti, artisti, musicisti. Tra gli strumenti più in uso nel Seicento c’era proprio il cornetto - molto apprezzato per la sua capacità di sostenere le voci e per le ottime risorse virtuosistiche - spesso accompagnato dal </w:t>
      </w:r>
      <w:proofErr w:type="spellStart"/>
      <w:r>
        <w:rPr>
          <w:rFonts w:ascii="Calibri" w:eastAsia="Times New Roman" w:hAnsi="Calibri" w:cs="Times New Roman"/>
          <w:b/>
          <w:bCs/>
          <w:i/>
          <w:iCs/>
          <w:sz w:val="22"/>
          <w:szCs w:val="22"/>
        </w:rPr>
        <w:t>bassus</w:t>
      </w:r>
      <w:proofErr w:type="spellEnd"/>
      <w:r>
        <w:rPr>
          <w:rFonts w:ascii="Calibri" w:eastAsia="Times New Roman" w:hAnsi="Calibri" w:cs="Times New Roman"/>
          <w:b/>
          <w:bCs/>
          <w:i/>
          <w:iCs/>
          <w:sz w:val="22"/>
          <w:szCs w:val="22"/>
        </w:rPr>
        <w:t xml:space="preserve"> </w:t>
      </w:r>
      <w:proofErr w:type="spellStart"/>
      <w:r>
        <w:rPr>
          <w:rFonts w:ascii="Calibri" w:eastAsia="Times New Roman" w:hAnsi="Calibri" w:cs="Times New Roman"/>
          <w:b/>
          <w:bCs/>
          <w:i/>
          <w:iCs/>
          <w:sz w:val="22"/>
          <w:szCs w:val="22"/>
        </w:rPr>
        <w:t>generalis</w:t>
      </w:r>
      <w:proofErr w:type="spellEnd"/>
      <w:r>
        <w:rPr>
          <w:rFonts w:ascii="Calibri" w:eastAsia="Times New Roman" w:hAnsi="Calibri" w:cs="Times New Roman"/>
          <w:b/>
          <w:bCs/>
          <w:sz w:val="22"/>
          <w:szCs w:val="22"/>
        </w:rPr>
        <w:t xml:space="preserve"> dell’organo.</w:t>
      </w:r>
      <w:r>
        <w:rPr>
          <w:rFonts w:ascii="Calibri" w:eastAsia="Times New Roman" w:hAnsi="Calibri" w:cs="Times New Roman"/>
          <w:b/>
          <w:bCs/>
          <w:sz w:val="22"/>
          <w:szCs w:val="22"/>
        </w:rPr>
        <w:br/>
      </w:r>
      <w:r>
        <w:rPr>
          <w:rFonts w:ascii="Calibri" w:eastAsia="Times New Roman" w:hAnsi="Calibri" w:cs="Times New Roman"/>
          <w:sz w:val="22"/>
          <w:szCs w:val="22"/>
        </w:rPr>
        <w:br/>
        <w:t xml:space="preserve">Nella storiografia musicale il termine </w:t>
      </w:r>
      <w:r>
        <w:rPr>
          <w:rFonts w:ascii="Calibri" w:eastAsia="Times New Roman" w:hAnsi="Calibri" w:cs="Times New Roman"/>
          <w:i/>
          <w:iCs/>
          <w:sz w:val="22"/>
          <w:szCs w:val="22"/>
        </w:rPr>
        <w:t>barocco</w:t>
      </w:r>
      <w:r>
        <w:rPr>
          <w:rFonts w:ascii="Calibri" w:eastAsia="Times New Roman" w:hAnsi="Calibri" w:cs="Times New Roman"/>
          <w:sz w:val="22"/>
          <w:szCs w:val="22"/>
        </w:rPr>
        <w:t xml:space="preserve"> </w:t>
      </w:r>
      <w:proofErr w:type="gramStart"/>
      <w:r>
        <w:rPr>
          <w:rFonts w:ascii="Calibri" w:eastAsia="Times New Roman" w:hAnsi="Calibri" w:cs="Times New Roman"/>
          <w:sz w:val="22"/>
          <w:szCs w:val="22"/>
        </w:rPr>
        <w:t>viene</w:t>
      </w:r>
      <w:proofErr w:type="gramEnd"/>
      <w:r>
        <w:rPr>
          <w:rFonts w:ascii="Calibri" w:eastAsia="Times New Roman" w:hAnsi="Calibri" w:cs="Times New Roman"/>
          <w:sz w:val="22"/>
          <w:szCs w:val="22"/>
        </w:rPr>
        <w:t xml:space="preserve"> applicato a quanto creato tra la fine del Cinquecento e la metà del secolo dei Lumi. È forse inappropriato applicarlo a un periodo così vasto: il secolo centrale del cosiddetto barocco - il Seicento, insomma - merita probabilmente un nuovo battesimo. Perché allora non parlare di </w:t>
      </w:r>
      <w:r>
        <w:rPr>
          <w:rFonts w:ascii="Calibri" w:eastAsia="Times New Roman" w:hAnsi="Calibri" w:cs="Times New Roman"/>
          <w:i/>
          <w:iCs/>
          <w:sz w:val="22"/>
          <w:szCs w:val="22"/>
        </w:rPr>
        <w:t>Seicento stravagante</w:t>
      </w:r>
      <w:r>
        <w:rPr>
          <w:rFonts w:ascii="Calibri" w:eastAsia="Times New Roman" w:hAnsi="Calibri" w:cs="Times New Roman"/>
          <w:sz w:val="22"/>
          <w:szCs w:val="22"/>
        </w:rPr>
        <w:t xml:space="preserve">, dell’epoca in cui il poeta Giovanni Battista Marino sosteneva “del poeta </w:t>
      </w:r>
      <w:proofErr w:type="gramStart"/>
      <w:r>
        <w:rPr>
          <w:rFonts w:ascii="Calibri" w:eastAsia="Times New Roman" w:hAnsi="Calibri" w:cs="Times New Roman"/>
          <w:sz w:val="22"/>
          <w:szCs w:val="22"/>
        </w:rPr>
        <w:t>il fin la meraviglia</w:t>
      </w:r>
      <w:proofErr w:type="gramEnd"/>
      <w:r>
        <w:rPr>
          <w:rFonts w:ascii="Calibri" w:eastAsia="Times New Roman" w:hAnsi="Calibri" w:cs="Times New Roman"/>
          <w:sz w:val="22"/>
          <w:szCs w:val="22"/>
        </w:rPr>
        <w:t xml:space="preserve">”? Tra i compositori in programma Andrea e Giovanni </w:t>
      </w:r>
      <w:proofErr w:type="spellStart"/>
      <w:r>
        <w:rPr>
          <w:rFonts w:ascii="Calibri" w:eastAsia="Times New Roman" w:hAnsi="Calibri" w:cs="Times New Roman"/>
          <w:sz w:val="22"/>
          <w:szCs w:val="22"/>
        </w:rPr>
        <w:t>Gabrieli</w:t>
      </w:r>
      <w:proofErr w:type="spellEnd"/>
      <w:r>
        <w:rPr>
          <w:rFonts w:ascii="Calibri" w:eastAsia="Times New Roman" w:hAnsi="Calibri" w:cs="Times New Roman"/>
          <w:sz w:val="22"/>
          <w:szCs w:val="22"/>
        </w:rPr>
        <w:t xml:space="preserve">: le toccate per organo del primo - dal carattere </w:t>
      </w:r>
      <w:proofErr w:type="gramStart"/>
      <w:r>
        <w:rPr>
          <w:rFonts w:ascii="Calibri" w:eastAsia="Times New Roman" w:hAnsi="Calibri" w:cs="Times New Roman"/>
          <w:sz w:val="22"/>
          <w:szCs w:val="22"/>
        </w:rPr>
        <w:t xml:space="preserve">di </w:t>
      </w:r>
      <w:proofErr w:type="gramEnd"/>
      <w:r>
        <w:rPr>
          <w:rFonts w:ascii="Calibri" w:eastAsia="Times New Roman" w:hAnsi="Calibri" w:cs="Times New Roman"/>
          <w:sz w:val="22"/>
          <w:szCs w:val="22"/>
        </w:rPr>
        <w:t xml:space="preserve">improvvisazione e ricche di passaggi virtuosistici - rappresentano una svolta importante; il nipote Giovanni superò il maestro, riconoscendo agli strumenti una nuova autonomia rispetto alle voci. Sempre della </w:t>
      </w:r>
      <w:r>
        <w:rPr>
          <w:rFonts w:ascii="Calibri" w:eastAsia="Times New Roman" w:hAnsi="Calibri" w:cs="Times New Roman"/>
          <w:i/>
          <w:iCs/>
          <w:sz w:val="22"/>
          <w:szCs w:val="22"/>
        </w:rPr>
        <w:t>Scuola veneziana</w:t>
      </w:r>
      <w:r>
        <w:rPr>
          <w:rFonts w:ascii="Calibri" w:eastAsia="Times New Roman" w:hAnsi="Calibri" w:cs="Times New Roman"/>
          <w:sz w:val="22"/>
          <w:szCs w:val="22"/>
        </w:rPr>
        <w:t xml:space="preserve"> Cipriano De Rore, già uno </w:t>
      </w:r>
      <w:proofErr w:type="gramStart"/>
      <w:r>
        <w:rPr>
          <w:rFonts w:ascii="Calibri" w:eastAsia="Times New Roman" w:hAnsi="Calibri" w:cs="Times New Roman"/>
          <w:sz w:val="22"/>
          <w:szCs w:val="22"/>
        </w:rPr>
        <w:t>dei</w:t>
      </w:r>
      <w:proofErr w:type="gramEnd"/>
      <w:r>
        <w:rPr>
          <w:rFonts w:ascii="Calibri" w:eastAsia="Times New Roman" w:hAnsi="Calibri" w:cs="Times New Roman"/>
          <w:sz w:val="22"/>
          <w:szCs w:val="22"/>
        </w:rPr>
        <w:t xml:space="preserve"> massimo rappresentanti della scuola franco-fiamminga, ma anche </w:t>
      </w:r>
      <w:proofErr w:type="spellStart"/>
      <w:r>
        <w:rPr>
          <w:rFonts w:ascii="Calibri" w:eastAsia="Times New Roman" w:hAnsi="Calibri" w:cs="Times New Roman"/>
          <w:sz w:val="22"/>
          <w:szCs w:val="22"/>
        </w:rPr>
        <w:t>Gioseffo</w:t>
      </w:r>
      <w:proofErr w:type="spellEnd"/>
      <w:r>
        <w:rPr>
          <w:rFonts w:ascii="Calibri" w:eastAsia="Times New Roman" w:hAnsi="Calibri" w:cs="Times New Roman"/>
          <w:sz w:val="22"/>
          <w:szCs w:val="22"/>
        </w:rPr>
        <w:t xml:space="preserve"> </w:t>
      </w:r>
      <w:proofErr w:type="spellStart"/>
      <w:r>
        <w:rPr>
          <w:rFonts w:ascii="Calibri" w:eastAsia="Times New Roman" w:hAnsi="Calibri" w:cs="Times New Roman"/>
          <w:sz w:val="22"/>
          <w:szCs w:val="22"/>
        </w:rPr>
        <w:t>Guami</w:t>
      </w:r>
      <w:proofErr w:type="spellEnd"/>
      <w:r>
        <w:rPr>
          <w:rFonts w:ascii="Calibri" w:eastAsia="Times New Roman" w:hAnsi="Calibri" w:cs="Times New Roman"/>
          <w:sz w:val="22"/>
          <w:szCs w:val="22"/>
        </w:rPr>
        <w:t xml:space="preserve"> e Dario Castello. Da Venezia emigrò a Londra Angelo Notari, così introducendo i metodi e gli stili italiani alla corte inglese, mentre il napoletano Andrea Falconieri viaggiò fra la città natale, Firenze, Spagna e Francia.</w:t>
      </w:r>
      <w:r>
        <w:rPr>
          <w:rFonts w:ascii="Calibri" w:eastAsia="Times New Roman" w:hAnsi="Calibri" w:cs="Times New Roman"/>
          <w:sz w:val="22"/>
          <w:szCs w:val="22"/>
        </w:rPr>
        <w:br/>
      </w:r>
      <w:r>
        <w:rPr>
          <w:rFonts w:ascii="Calibri" w:eastAsia="Times New Roman" w:hAnsi="Calibri" w:cs="Times New Roman"/>
          <w:sz w:val="22"/>
          <w:szCs w:val="22"/>
        </w:rPr>
        <w:br/>
        <w:t xml:space="preserve">David Brutti ha studiato saxofono al Conservatorio di </w:t>
      </w:r>
      <w:proofErr w:type="gramStart"/>
      <w:r>
        <w:rPr>
          <w:rFonts w:ascii="Calibri" w:eastAsia="Times New Roman" w:hAnsi="Calibri" w:cs="Times New Roman"/>
          <w:sz w:val="22"/>
          <w:szCs w:val="22"/>
        </w:rPr>
        <w:t>Bordeaux</w:t>
      </w:r>
      <w:proofErr w:type="gramEnd"/>
      <w:r>
        <w:rPr>
          <w:rFonts w:ascii="Calibri" w:eastAsia="Times New Roman" w:hAnsi="Calibri" w:cs="Times New Roman"/>
          <w:sz w:val="22"/>
          <w:szCs w:val="22"/>
        </w:rPr>
        <w:t xml:space="preserve">, è stato premiato in numerosi concorsi e si esibisce in ambito contemporaneo, ma anche jazz e classico. Dal 2012 ha intrapreso lo studio </w:t>
      </w:r>
      <w:proofErr w:type="gramStart"/>
      <w:r>
        <w:rPr>
          <w:rFonts w:ascii="Calibri" w:eastAsia="Times New Roman" w:hAnsi="Calibri" w:cs="Times New Roman"/>
          <w:sz w:val="22"/>
          <w:szCs w:val="22"/>
        </w:rPr>
        <w:t>del cornetto e della prassi musicale rinascimentale e barocca</w:t>
      </w:r>
      <w:proofErr w:type="gramEnd"/>
      <w:r>
        <w:rPr>
          <w:rFonts w:ascii="Calibri" w:eastAsia="Times New Roman" w:hAnsi="Calibri" w:cs="Times New Roman"/>
          <w:sz w:val="22"/>
          <w:szCs w:val="22"/>
        </w:rPr>
        <w:t xml:space="preserve">. Oggi collabora con importanti realtà, da </w:t>
      </w:r>
      <w:proofErr w:type="spellStart"/>
      <w:r>
        <w:rPr>
          <w:rFonts w:ascii="Calibri" w:eastAsia="Times New Roman" w:hAnsi="Calibri" w:cs="Times New Roman"/>
          <w:sz w:val="22"/>
          <w:szCs w:val="22"/>
        </w:rPr>
        <w:t>Odhecaton</w:t>
      </w:r>
      <w:proofErr w:type="spellEnd"/>
      <w:r>
        <w:rPr>
          <w:rFonts w:ascii="Calibri" w:eastAsia="Times New Roman" w:hAnsi="Calibri" w:cs="Times New Roman"/>
          <w:sz w:val="22"/>
          <w:szCs w:val="22"/>
        </w:rPr>
        <w:t xml:space="preserve"> ad Accademia Bizantina. Nicola Lamon si è invece formato al Conservatorio di Venezia in organo e composizione organistica, ma anche in clavicembalo e canto gregoriano. Si dedica in particolare allo studio del rapporto tra canto gregoriano, organo, liturgia, musica vocale e basso continuo; collabora come organista e continuista con varie formazioni e spicca il suo impegno come organista presso la basilica di San Marco a Venezia.</w:t>
      </w:r>
      <w:r>
        <w:rPr>
          <w:rFonts w:ascii="Calibri" w:eastAsia="Times New Roman" w:hAnsi="Calibri" w:cs="Times New Roman"/>
          <w:sz w:val="22"/>
          <w:szCs w:val="22"/>
        </w:rPr>
        <w:br/>
      </w:r>
      <w:r>
        <w:rPr>
          <w:rFonts w:ascii="Calibri" w:eastAsia="Times New Roman" w:hAnsi="Calibri" w:cs="Times New Roman"/>
          <w:b/>
          <w:bCs/>
          <w:sz w:val="22"/>
          <w:szCs w:val="22"/>
        </w:rPr>
        <w:br/>
        <w:t xml:space="preserve">1 euro il biglietto del concerto (la durata è di circa </w:t>
      </w:r>
      <w:proofErr w:type="gramStart"/>
      <w:r>
        <w:rPr>
          <w:rFonts w:ascii="Calibri" w:eastAsia="Times New Roman" w:hAnsi="Calibri" w:cs="Times New Roman"/>
          <w:b/>
          <w:bCs/>
          <w:sz w:val="22"/>
          <w:szCs w:val="22"/>
        </w:rPr>
        <w:t>40</w:t>
      </w:r>
      <w:proofErr w:type="gramEnd"/>
      <w:r>
        <w:rPr>
          <w:rFonts w:ascii="Calibri" w:eastAsia="Times New Roman" w:hAnsi="Calibri" w:cs="Times New Roman"/>
          <w:b/>
          <w:bCs/>
          <w:sz w:val="22"/>
          <w:szCs w:val="22"/>
        </w:rPr>
        <w:t xml:space="preserve"> minuti) </w:t>
      </w:r>
      <w:r>
        <w:rPr>
          <w:rFonts w:ascii="Calibri" w:eastAsia="Times New Roman" w:hAnsi="Calibri" w:cs="Times New Roman"/>
          <w:b/>
          <w:bCs/>
          <w:sz w:val="22"/>
          <w:szCs w:val="22"/>
        </w:rPr>
        <w:br/>
        <w:t>Info e prevendite: tel. 0544 249244 – www.ravennafestival.org</w:t>
      </w:r>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1C"/>
    <w:rsid w:val="0057141C"/>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449</Words>
  <Characters>2562</Characters>
  <Application>Microsoft Macintosh Word</Application>
  <DocSecurity>0</DocSecurity>
  <Lines>21</Lines>
  <Paragraphs>6</Paragraphs>
  <ScaleCrop>false</ScaleCrop>
  <Company>frm</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2018-06-15T11:42:00Z</dcterms:created>
  <dcterms:modified xsi:type="dcterms:W3CDTF">2018-06-15T11:50:00Z</dcterms:modified>
</cp:coreProperties>
</file>