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588DE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val="it-IT" w:eastAsia="it-IT" w:bidi="ar-SA"/>
        </w:rPr>
        <w:drawing>
          <wp:inline distT="0" distB="0" distL="0" distR="0" wp14:anchorId="415A443C" wp14:editId="3EF89B25">
            <wp:extent cx="6106160" cy="782320"/>
            <wp:effectExtent l="0" t="0" r="0" b="0"/>
            <wp:docPr id="1" name="Immagine 1" descr="Dati:Ufficio Stampa: RAVENNA FESTIVAL:Ravenna Festival 2017:Ufficio Stampa:Documenti BANDO 2017:Testata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 RAVENNA FESTIVAL:Ravenna Festival 2017:Ufficio Stampa:Documenti BANDO 2017:Testata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7567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08C4D892" w14:textId="77777777" w:rsidR="002C6311" w:rsidRPr="002C6311" w:rsidRDefault="00EC06CB" w:rsidP="002167E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APPLICATION FORM</w:t>
      </w:r>
    </w:p>
    <w:p w14:paraId="02B51EF4" w14:textId="77777777" w:rsidR="006F020D" w:rsidRPr="006F020D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/>
          <w:b/>
          <w:bCs/>
          <w:color w:val="141413"/>
          <w:sz w:val="36"/>
        </w:rPr>
        <w:t>"YOUNG ARTISTS FOR DANTE” - 2</w:t>
      </w:r>
      <w:r>
        <w:rPr>
          <w:rFonts w:ascii="Helvetica" w:hAnsi="Helvetica"/>
          <w:b/>
          <w:bCs/>
          <w:color w:val="141413"/>
          <w:sz w:val="36"/>
          <w:vertAlign w:val="superscript"/>
        </w:rPr>
        <w:t>nd</w:t>
      </w:r>
      <w:r>
        <w:rPr>
          <w:rFonts w:ascii="Helvetica" w:hAnsi="Helvetica"/>
          <w:b/>
          <w:bCs/>
          <w:color w:val="141413"/>
          <w:sz w:val="36"/>
        </w:rPr>
        <w:t xml:space="preserve"> Edition</w:t>
      </w:r>
    </w:p>
    <w:p w14:paraId="797115CF" w14:textId="5F36AEC6" w:rsidR="006F020D" w:rsidRPr="00E47C07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>
        <w:rPr>
          <w:rFonts w:ascii="Helvetica Neue Light" w:hAnsi="Helvetica Neue Light"/>
          <w:color w:val="141413"/>
          <w:szCs w:val="38"/>
        </w:rPr>
        <w:t>International Call for Projects dedicated to Dante Alighieri</w:t>
      </w:r>
    </w:p>
    <w:p w14:paraId="025E95A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019EC311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The Application Form must be duly filled-in and submitted by e-mail </w:t>
      </w:r>
    </w:p>
    <w:p w14:paraId="42AE0F89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2A96D9A0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proofErr w:type="gramStart"/>
      <w:r>
        <w:rPr>
          <w:rFonts w:ascii="Helvetica Neue" w:hAnsi="Helvetica Neue"/>
          <w:b/>
          <w:bCs/>
          <w:color w:val="3F3F3F"/>
          <w:sz w:val="22"/>
          <w:szCs w:val="22"/>
        </w:rPr>
        <w:t>no</w:t>
      </w:r>
      <w:proofErr w:type="gramEnd"/>
      <w:r>
        <w:rPr>
          <w:rFonts w:ascii="Helvetica Neue" w:hAnsi="Helvetica Neue"/>
          <w:b/>
          <w:bCs/>
          <w:color w:val="3F3F3F"/>
          <w:sz w:val="22"/>
          <w:szCs w:val="22"/>
        </w:rPr>
        <w:t xml:space="preserve"> later than 12.00 noon, Wednesday, January 18, 2017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7827943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proofErr w:type="gramStart"/>
      <w:r>
        <w:rPr>
          <w:rFonts w:ascii="Helvetica Neue Light" w:hAnsi="Helvetica Neue Light"/>
          <w:color w:val="000000"/>
          <w:sz w:val="22"/>
          <w:szCs w:val="22"/>
        </w:rPr>
        <w:t>to</w:t>
      </w:r>
      <w:proofErr w:type="gramEnd"/>
      <w:r>
        <w:rPr>
          <w:rFonts w:ascii="Helvetica Neue Light" w:hAnsi="Helvetica Neue Light"/>
          <w:color w:val="000000"/>
          <w:sz w:val="22"/>
          <w:szCs w:val="22"/>
        </w:rPr>
        <w:t xml:space="preserve">: </w:t>
      </w:r>
      <w:r w:rsidRPr="00297CBF">
        <w:rPr>
          <w:rFonts w:ascii="Helvetica Neue" w:hAnsi="Helvetica Neue"/>
          <w:b/>
          <w:bCs/>
          <w:color w:val="3F3F3F"/>
          <w:sz w:val="22"/>
          <w:szCs w:val="22"/>
        </w:rPr>
        <w:t>comunicazione@ravennafestival.org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216DA13A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05CEFE2C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Emails must be marked “Application - Young Artists for Dante” in the object field. </w:t>
      </w:r>
    </w:p>
    <w:p w14:paraId="70F9982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24E020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5B0B0DD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Project title</w:t>
      </w:r>
    </w:p>
    <w:p w14:paraId="167E04D3" w14:textId="0BF3BC02" w:rsidR="00525EF4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264C31D" wp14:editId="2C852BF2">
                <wp:simplePos x="0" y="0"/>
                <wp:positionH relativeFrom="column">
                  <wp:posOffset>-14605</wp:posOffset>
                </wp:positionH>
                <wp:positionV relativeFrom="paragraph">
                  <wp:posOffset>60960</wp:posOffset>
                </wp:positionV>
                <wp:extent cx="5989955" cy="38354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1955" w14:textId="77777777" w:rsidR="00AB345A" w:rsidRDefault="00AB345A" w:rsidP="00BC167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4.8pt;width:471.65pt;height:30.2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" strokeweight=".05pt">
                <v:textbox inset=".75pt,.75pt,.75pt,.75pt">
                  <w:txbxContent>
                    <w:p w14:paraId="440E1955" w14:textId="77777777" w:rsidR="00AB345A" w:rsidRDefault="00AB345A" w:rsidP="00BC167F">
                      <w:pPr>
                        <w:pStyle w:val="Contenutocornic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8BD3E9" w14:textId="7EC65B4E" w:rsidR="00525EF4" w:rsidRDefault="00FA60BA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  <w:r>
        <w:rPr>
          <w:rFonts w:ascii="Helvetica Neue Light" w:hAnsi="Helvetica Neue Light"/>
          <w:sz w:val="30"/>
          <w:szCs w:val="3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Project submitted in collaboration with </w:t>
      </w:r>
      <w:proofErr w:type="spellStart"/>
      <w:r>
        <w:rPr>
          <w:rFonts w:ascii="Helvetica Neue Light" w:hAnsi="Helvetica Neue Light"/>
        </w:rPr>
        <w:t>Cantieri</w:t>
      </w:r>
      <w:proofErr w:type="spellEnd"/>
      <w:r>
        <w:rPr>
          <w:rFonts w:ascii="Helvetica Neue Light" w:hAnsi="Helvetica Neue Light"/>
        </w:rPr>
        <w:t xml:space="preserve"> </w:t>
      </w:r>
      <w:proofErr w:type="spellStart"/>
      <w:r>
        <w:rPr>
          <w:rFonts w:ascii="Helvetica Neue Light" w:hAnsi="Helvetica Neue Light"/>
        </w:rPr>
        <w:t>Danza</w:t>
      </w:r>
      <w:proofErr w:type="spellEnd"/>
      <w:r>
        <w:rPr>
          <w:rFonts w:ascii="Helvetica Neue Light" w:hAnsi="Helvetica Neue Light"/>
        </w:rPr>
        <w:t xml:space="preserve"> </w:t>
      </w:r>
    </w:p>
    <w:p w14:paraId="63518AC9" w14:textId="4BBF239F" w:rsidR="00FA60BA" w:rsidRPr="00FA60BA" w:rsidRDefault="00FA60BA" w:rsidP="00FA60BA">
      <w:pPr>
        <w:spacing w:line="240" w:lineRule="auto"/>
        <w:ind w:firstLine="426"/>
        <w:jc w:val="both"/>
        <w:rPr>
          <w:rFonts w:ascii="Helvetica Neue" w:hAnsi="Helvetica Neue"/>
          <w:b/>
          <w:bCs/>
          <w:i/>
          <w:sz w:val="28"/>
          <w:szCs w:val="28"/>
        </w:rPr>
      </w:pPr>
      <w:r>
        <w:rPr>
          <w:rFonts w:ascii="Helvetica Neue Light" w:hAnsi="Helvetica Neue Light"/>
        </w:rPr>
        <w:t>INFO</w:t>
      </w:r>
      <w:r>
        <w:rPr>
          <w:rFonts w:ascii="Helvetica Neue Light" w:hAnsi="Helvetica Neue Light"/>
          <w:i/>
        </w:rPr>
        <w:t xml:space="preserve"> www.cantieridanza.org</w:t>
      </w:r>
    </w:p>
    <w:p w14:paraId="5F3D0B0B" w14:textId="77777777" w:rsidR="00FA60BA" w:rsidRPr="002C6311" w:rsidRDefault="00FA60BA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E4D99D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Data: </w:t>
      </w:r>
    </w:p>
    <w:p w14:paraId="421495D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46EFF65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4474C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Association / Group</w:t>
            </w:r>
          </w:p>
        </w:tc>
      </w:tr>
      <w:tr w:rsidR="00525EF4" w:rsidRPr="002C6311" w14:paraId="0CC4FCA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954B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 xml:space="preserve">Address </w:t>
            </w:r>
          </w:p>
        </w:tc>
      </w:tr>
      <w:tr w:rsidR="00525EF4" w:rsidRPr="002C6311" w14:paraId="5194B60A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1C6CD9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Postal Code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88C228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Town or City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D66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Country</w:t>
            </w:r>
          </w:p>
        </w:tc>
      </w:tr>
      <w:tr w:rsidR="00525EF4" w:rsidRPr="002C6311" w14:paraId="3649C4FD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188F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  <w:tr w:rsidR="00525EF4" w:rsidRPr="002C6311" w14:paraId="53B5FA41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6E0AC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>
              <w:rPr>
                <w:rFonts w:ascii="Helvetica Neue" w:hAnsi="Helvetica Neue"/>
                <w:b/>
              </w:rPr>
              <w:t xml:space="preserve">Project Coordinator </w:t>
            </w:r>
          </w:p>
        </w:tc>
      </w:tr>
      <w:tr w:rsidR="00525EF4" w:rsidRPr="002C6311" w14:paraId="463FB4CC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4E6C4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Telephone number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D93E5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Alternative telephone no.</w:t>
            </w:r>
          </w:p>
        </w:tc>
      </w:tr>
      <w:tr w:rsidR="00525EF4" w:rsidRPr="002C6311" w14:paraId="68260A6C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7D29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</w:tbl>
    <w:p w14:paraId="166AB3D8" w14:textId="77777777" w:rsidR="00525EF4" w:rsidRPr="002C6311" w:rsidRDefault="00525EF4" w:rsidP="00BC167F">
      <w:pPr>
        <w:rPr>
          <w:rFonts w:ascii="Helvetica Neue" w:hAnsi="Helvetica Neue"/>
        </w:rPr>
      </w:pPr>
    </w:p>
    <w:p w14:paraId="16821A72" w14:textId="77777777" w:rsidR="008C3C05" w:rsidRPr="004C1147" w:rsidRDefault="008C3C05" w:rsidP="008C3C05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I hereby authorize the processing of my personal data in accordance with Legislative Decree No. 196 dated June 30, 2003, “Personal Data Protection Code.”</w:t>
      </w:r>
    </w:p>
    <w:p w14:paraId="183D4B01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7312B3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Signature </w:t>
      </w:r>
    </w:p>
    <w:p w14:paraId="13A10C63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464DDA7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98162D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1979345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5418C46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Scheduling </w:t>
      </w:r>
    </w:p>
    <w:p w14:paraId="40E27E52" w14:textId="77777777" w:rsidR="00196C1C" w:rsidRDefault="00A30747" w:rsidP="00BC167F">
      <w:pPr>
        <w:spacing w:line="240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Please </w:t>
      </w:r>
      <w:r w:rsidR="00196C1C">
        <w:rPr>
          <w:rFonts w:ascii="Helvetica Neue Light" w:hAnsi="Helvetica Neue Light"/>
          <w:sz w:val="20"/>
        </w:rPr>
        <w:t>give a grade</w:t>
      </w:r>
      <w:r>
        <w:rPr>
          <w:rFonts w:ascii="Helvetica Neue Light" w:hAnsi="Helvetica Neue Light"/>
          <w:sz w:val="20"/>
        </w:rPr>
        <w:t xml:space="preserve"> </w:t>
      </w:r>
      <w:r w:rsidR="00196C1C">
        <w:rPr>
          <w:rFonts w:ascii="Helvetica Neue Light" w:hAnsi="Helvetica Neue Light"/>
          <w:sz w:val="20"/>
        </w:rPr>
        <w:t xml:space="preserve">between 0 and 3 to </w:t>
      </w:r>
      <w:r>
        <w:rPr>
          <w:rFonts w:ascii="Helvetica Neue Light" w:hAnsi="Helvetica Neue Light"/>
          <w:sz w:val="20"/>
        </w:rPr>
        <w:t>each of the Time slots below, according to the following</w:t>
      </w:r>
      <w:r w:rsidR="00196C1C">
        <w:rPr>
          <w:rFonts w:ascii="Helvetica Neue Light" w:hAnsi="Helvetica Neue Light"/>
          <w:sz w:val="20"/>
        </w:rPr>
        <w:t xml:space="preserve"> legenda</w:t>
      </w:r>
      <w:r>
        <w:rPr>
          <w:rFonts w:ascii="Helvetica Neue Light" w:hAnsi="Helvetica Neue Light"/>
          <w:sz w:val="20"/>
        </w:rPr>
        <w:t xml:space="preserve">: </w:t>
      </w:r>
    </w:p>
    <w:p w14:paraId="3EAF1419" w14:textId="4C14F34B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0 = no availability, 1 = low availability, 2 = available, 3 = preferred. Try to be as accurate and realistic as possible; please note that greater flexibility will help in scheduling the selected shows.  </w:t>
      </w:r>
    </w:p>
    <w:p w14:paraId="5DA2E589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0AFC1BC" w14:textId="4FDBCB81" w:rsid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 1 – Thursday, May 25, to Wednesday, May 21, included</w:t>
      </w:r>
    </w:p>
    <w:p w14:paraId="2FB820C6" w14:textId="77777777" w:rsidR="00C24937" w:rsidRP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D4CAC89" w14:textId="07BC1CD6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  <w:b/>
          <w:sz w:val="20"/>
        </w:rPr>
        <w:t xml:space="preserve">2 – Thursday, June 1, to Wednesday, June </w:t>
      </w:r>
      <w:r>
        <w:rPr>
          <w:rFonts w:ascii="Helvetica Neue Light" w:hAnsi="Helvetica Neue Light"/>
        </w:rPr>
        <w:t>7, included</w:t>
      </w:r>
    </w:p>
    <w:p w14:paraId="1183C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8BFF388" w14:textId="74AD3D44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>
        <w:rPr>
          <w:rFonts w:ascii="Helvetica Neue Light" w:hAnsi="Helvetica Neue Light"/>
          <w:b/>
          <w:sz w:val="20"/>
        </w:rPr>
        <w:t xml:space="preserve">3 – Thursday, June 8, to Wednesday, June </w:t>
      </w:r>
      <w:r>
        <w:rPr>
          <w:rFonts w:ascii="Helvetica Neue Light" w:hAnsi="Helvetica Neue Light"/>
        </w:rPr>
        <w:t>14, included</w:t>
      </w:r>
    </w:p>
    <w:p w14:paraId="46EE5ECE" w14:textId="77777777" w:rsidR="00A30747" w:rsidRPr="00B94C88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41B7D9BB" w14:textId="679C18AE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>
        <w:rPr>
          <w:rFonts w:ascii="Helvetica Neue Light" w:hAnsi="Helvetica Neue Light"/>
          <w:b/>
          <w:sz w:val="20"/>
        </w:rPr>
        <w:t xml:space="preserve">4 – Thursday, June 15, to Wednesday, June </w:t>
      </w:r>
      <w:r>
        <w:rPr>
          <w:rFonts w:ascii="Helvetica Neue Light" w:hAnsi="Helvetica Neue Light"/>
        </w:rPr>
        <w:t>21, included</w:t>
      </w:r>
    </w:p>
    <w:p w14:paraId="4528AD0E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483CEEC" w14:textId="42482B9F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>
        <w:rPr>
          <w:rFonts w:ascii="Helvetica Neue Light" w:hAnsi="Helvetica Neue Light"/>
          <w:b/>
          <w:sz w:val="20"/>
        </w:rPr>
        <w:t xml:space="preserve">5 – Thursday, June 22, to Wednesday, June </w:t>
      </w:r>
      <w:r>
        <w:rPr>
          <w:rFonts w:ascii="Helvetica Neue Light" w:hAnsi="Helvetica Neue Light"/>
        </w:rPr>
        <w:t>28, included</w:t>
      </w:r>
    </w:p>
    <w:p w14:paraId="0FA60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0B12E94" w14:textId="3E1AEB15" w:rsidR="00A30747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 6 – Thursday, June 29 to Wednesday, July 2</w:t>
      </w:r>
      <w:r>
        <w:rPr>
          <w:rFonts w:ascii="Helvetica Neue Light" w:hAnsi="Helvetica Neue Light"/>
        </w:rPr>
        <w:t>, included</w:t>
      </w:r>
    </w:p>
    <w:p w14:paraId="5854E757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3BCCF2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323FAD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 xml:space="preserve">Short CV of the Association / Group </w:t>
      </w:r>
      <w:r>
        <w:t>(max 800 characters)</w:t>
      </w:r>
    </w:p>
    <w:p w14:paraId="7BC18891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AA10FC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FE6E46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7D4926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101CE4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53C8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23AB60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16642B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B1A89A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2093D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D5028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6CE4038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>Other partners</w:t>
      </w:r>
      <w:r>
        <w:t xml:space="preserve"> (to be submitted for each partner)</w:t>
      </w:r>
    </w:p>
    <w:p w14:paraId="51827C02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77"/>
      </w:tblGrid>
      <w:tr w:rsidR="00525EF4" w:rsidRPr="002C6311" w14:paraId="3E8953F3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C4680" w14:textId="77777777" w:rsidR="00525EF4" w:rsidRPr="00D17D1E" w:rsidRDefault="00525EF4" w:rsidP="00A13791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Association / Group</w:t>
            </w:r>
          </w:p>
        </w:tc>
      </w:tr>
      <w:tr w:rsidR="00525EF4" w:rsidRPr="002C6311" w14:paraId="31C9D65F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654A4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 xml:space="preserve">Address </w:t>
            </w:r>
          </w:p>
        </w:tc>
      </w:tr>
      <w:tr w:rsidR="00525EF4" w:rsidRPr="002C6311" w14:paraId="1864BFD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31B63B" w14:textId="77777777" w:rsidR="00525EF4" w:rsidRPr="00D17D1E" w:rsidRDefault="00D17D1E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Postal Code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28C65B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Town or City</w:t>
            </w:r>
          </w:p>
        </w:tc>
        <w:tc>
          <w:tcPr>
            <w:tcW w:w="21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4E717D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Country</w:t>
            </w:r>
          </w:p>
        </w:tc>
      </w:tr>
      <w:tr w:rsidR="00525EF4" w:rsidRPr="002C6311" w14:paraId="3D0C53AD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0AFFC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Email</w:t>
            </w:r>
          </w:p>
        </w:tc>
      </w:tr>
    </w:tbl>
    <w:p w14:paraId="1CF2FAE0" w14:textId="77777777" w:rsidR="00525EF4" w:rsidRPr="002C6311" w:rsidRDefault="00525EF4">
      <w:pPr>
        <w:rPr>
          <w:rFonts w:ascii="Helvetica Neue" w:hAnsi="Helvetica Neue"/>
        </w:rPr>
      </w:pPr>
    </w:p>
    <w:p w14:paraId="308F33D9" w14:textId="77777777" w:rsidR="00525EF4" w:rsidRPr="002C6311" w:rsidRDefault="00525EF4">
      <w:pPr>
        <w:rPr>
          <w:rFonts w:ascii="Helvetica Neue" w:hAnsi="Helvetica Neue"/>
        </w:rPr>
      </w:pPr>
    </w:p>
    <w:p w14:paraId="1D2483BA" w14:textId="77777777" w:rsidR="00525EF4" w:rsidRPr="002C6311" w:rsidRDefault="00525EF4">
      <w:pPr>
        <w:rPr>
          <w:rFonts w:ascii="Helvetica Neue" w:hAnsi="Helvetica Neue"/>
        </w:rPr>
      </w:pPr>
    </w:p>
    <w:p w14:paraId="1CDE3C55" w14:textId="77777777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1. Concept </w:t>
      </w:r>
      <w:r>
        <w:rPr>
          <w:rFonts w:ascii="Helvetica Neue Light" w:hAnsi="Helvetica Neue Light"/>
          <w:sz w:val="20"/>
        </w:rPr>
        <w:t>(max 1500 characters)</w:t>
      </w:r>
    </w:p>
    <w:p w14:paraId="14BD4BFB" w14:textId="0856352F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Illustrate the project concept, highlighting its consistency with the objectives of th</w:t>
      </w:r>
      <w:r w:rsidR="00196C1C">
        <w:rPr>
          <w:rFonts w:ascii="Helvetica Neue Light" w:hAnsi="Helvetica Neue Light"/>
          <w:sz w:val="20"/>
        </w:rPr>
        <w:t>is</w:t>
      </w:r>
      <w:r>
        <w:rPr>
          <w:rFonts w:ascii="Helvetica Neue Light" w:hAnsi="Helvetica Neue Light"/>
          <w:sz w:val="20"/>
        </w:rPr>
        <w:t xml:space="preserve"> Call and its innovative qualities.</w:t>
      </w:r>
    </w:p>
    <w:p w14:paraId="3D1895C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365D86" w14:textId="617068A6" w:rsidR="009C740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9E2639" wp14:editId="5137B6E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710" cy="3171825"/>
                <wp:effectExtent l="0" t="0" r="8890" b="158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DEBB" w14:textId="77777777" w:rsidR="00AB345A" w:rsidRDefault="00AB3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67.3pt;height:249.75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">
                <v:textbox>
                  <w:txbxContent>
                    <w:p w14:paraId="3EA8DEBB" w14:textId="77777777" w:rsidR="00AB345A" w:rsidRDefault="00AB345A"/>
                  </w:txbxContent>
                </v:textbox>
              </v:shape>
            </w:pict>
          </mc:Fallback>
        </mc:AlternateContent>
      </w:r>
    </w:p>
    <w:p w14:paraId="07AED39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8F92AA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E5B2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C09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22C11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53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4A03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8714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355F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8E3A7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66C9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52789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E7F9F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6C4CE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FC05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11C15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31E4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13B15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88046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1CD94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C8B82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4C63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8C4C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71C360" w14:textId="77777777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2. Venue </w:t>
      </w:r>
      <w:r>
        <w:rPr>
          <w:rFonts w:ascii="Helvetica Neue Light" w:hAnsi="Helvetica Neue Light"/>
          <w:sz w:val="20"/>
        </w:rPr>
        <w:t>(max 1000 characters)</w:t>
      </w:r>
    </w:p>
    <w:p w14:paraId="52610853" w14:textId="1B1358BE" w:rsidR="0050706F" w:rsidRPr="0050706F" w:rsidRDefault="0039209F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Describe the intended stage-set and highlight the project’s site-specific quality in relation to the </w:t>
      </w:r>
      <w:r w:rsidR="00196C1C">
        <w:rPr>
          <w:rFonts w:ascii="Helvetica Neue Light" w:hAnsi="Helvetica Neue Light"/>
          <w:sz w:val="20"/>
        </w:rPr>
        <w:t>Ancient</w:t>
      </w:r>
      <w:r>
        <w:rPr>
          <w:rFonts w:ascii="Helvetica Neue Light" w:hAnsi="Helvetica Neue Light"/>
          <w:sz w:val="20"/>
        </w:rPr>
        <w:t xml:space="preserve"> Franciscan Cloisters.  </w:t>
      </w:r>
    </w:p>
    <w:p w14:paraId="6F8938C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55432C" w14:textId="6F1DBFBB" w:rsidR="009C740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2D27C2" wp14:editId="71373CA0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934710" cy="3171825"/>
                <wp:effectExtent l="0" t="0" r="10795" b="1841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0CD92" w14:textId="77777777" w:rsidR="00AB345A" w:rsidRDefault="00AB345A" w:rsidP="00EC5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.85pt;margin-top:4.8pt;width:467.3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">
                <v:textbox>
                  <w:txbxContent>
                    <w:p w14:paraId="0AB0CD92" w14:textId="77777777" w:rsidR="00AB345A" w:rsidRDefault="00AB345A" w:rsidP="00EC5C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FEF76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6707F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A9296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A647B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1ABFA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383B8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037D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7AAA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DA27C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342D6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BF49F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84AE4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1F43F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D7E667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2CDA7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6B44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5FF74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42A9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DDC8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D2E19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254BE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DEA1EC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69C4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7D5770A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44A1C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FEF0B6" w14:textId="7777777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Knowledge of Dante</w:t>
      </w:r>
      <w:r>
        <w:rPr>
          <w:sz w:val="32"/>
          <w:szCs w:val="32"/>
        </w:rPr>
        <w:t xml:space="preserve"> </w:t>
      </w:r>
      <w:r>
        <w:rPr>
          <w:rFonts w:ascii="Helvetica Neue Light" w:hAnsi="Helvetica Neue Light"/>
          <w:sz w:val="20"/>
        </w:rPr>
        <w:t>(max 1000 characters)</w:t>
      </w:r>
    </w:p>
    <w:p w14:paraId="01655069" w14:textId="77777777" w:rsidR="00525EF4" w:rsidRPr="0050706F" w:rsidRDefault="005B6D94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Describe your knowledge of Dante and his work, and how it affects the project.</w:t>
      </w:r>
    </w:p>
    <w:p w14:paraId="26CA7AE7" w14:textId="1D32F970" w:rsidR="00A67631" w:rsidRDefault="00297CBF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B0927" wp14:editId="190CDACF">
                <wp:simplePos x="0" y="0"/>
                <wp:positionH relativeFrom="column">
                  <wp:posOffset>112395</wp:posOffset>
                </wp:positionH>
                <wp:positionV relativeFrom="paragraph">
                  <wp:posOffset>151130</wp:posOffset>
                </wp:positionV>
                <wp:extent cx="5934710" cy="3171825"/>
                <wp:effectExtent l="0" t="0" r="10795" b="171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C9D4" w14:textId="77777777" w:rsidR="00AB345A" w:rsidRDefault="00AB345A" w:rsidP="00EC5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.85pt;margin-top:11.9pt;width:467.3pt;height:24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">
                <v:textbox>
                  <w:txbxContent>
                    <w:p w14:paraId="7895C9D4" w14:textId="77777777" w:rsidR="00AB345A" w:rsidRDefault="00AB345A" w:rsidP="00EC5CE6"/>
                  </w:txbxContent>
                </v:textbox>
              </v:shape>
            </w:pict>
          </mc:Fallback>
        </mc:AlternateContent>
      </w:r>
    </w:p>
    <w:p w14:paraId="40D9B09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A58201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1D4710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01868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B934A4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9560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9999A7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4C88C5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CBCEB2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6951EB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1C72DA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12EAF0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DF0E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70F5F0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3BC6CB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A3DA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FCDD8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CA6ED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20BD55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B039E1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4D53A31" w14:textId="77777777" w:rsidR="00525EF4" w:rsidRPr="002C6311" w:rsidRDefault="00632C20" w:rsidP="00BC167F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sz w:val="28"/>
          <w:szCs w:val="28"/>
        </w:rPr>
        <w:t>4. Audience</w:t>
      </w:r>
      <w:r>
        <w:rPr>
          <w:rFonts w:ascii="Helvetica Neue" w:hAnsi="Helvetica Neue"/>
          <w:sz w:val="28"/>
          <w:szCs w:val="28"/>
        </w:rPr>
        <w:t xml:space="preserve"> </w:t>
      </w:r>
      <w:r>
        <w:rPr>
          <w:rFonts w:ascii="Helvetica Neue Light" w:hAnsi="Helvetica Neue Light"/>
          <w:sz w:val="20"/>
        </w:rPr>
        <w:t>(max 800 characters)</w:t>
      </w:r>
    </w:p>
    <w:p w14:paraId="53262F1C" w14:textId="396DB3C5" w:rsidR="00813BD4" w:rsidRDefault="00073586" w:rsidP="00813BD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Define a target audience and suitable promotion strategies to be implemented. Please consider the actual audience can have </w:t>
      </w:r>
      <w:bookmarkStart w:id="0" w:name="_GoBack"/>
      <w:bookmarkEnd w:id="0"/>
      <w:r>
        <w:rPr>
          <w:rFonts w:ascii="Helvetica Neue Light" w:hAnsi="Helvetica Neue Light"/>
          <w:sz w:val="20"/>
        </w:rPr>
        <w:t xml:space="preserve">different social status, geographic origin and cultural background. </w:t>
      </w:r>
    </w:p>
    <w:p w14:paraId="7AEA1FAF" w14:textId="77777777" w:rsidR="00813BD4" w:rsidRDefault="00813BD4" w:rsidP="00813BD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CE669A" w14:textId="28CBB4DC" w:rsidR="0046121C" w:rsidRPr="002C6311" w:rsidRDefault="00297CBF" w:rsidP="00813BD4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B088B" wp14:editId="29652867">
                <wp:simplePos x="0" y="0"/>
                <wp:positionH relativeFrom="column">
                  <wp:posOffset>181610</wp:posOffset>
                </wp:positionH>
                <wp:positionV relativeFrom="paragraph">
                  <wp:posOffset>23495</wp:posOffset>
                </wp:positionV>
                <wp:extent cx="5934710" cy="3171825"/>
                <wp:effectExtent l="3810" t="0" r="17780" b="1778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4ED0A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4.3pt;margin-top:1.85pt;width:467.3pt;height:2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">
                <v:textbox>
                  <w:txbxContent>
                    <w:p w14:paraId="57C4ED0A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4342D65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24E05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FBFE85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42017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F3E14C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B10AF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FF60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1A91F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5F94B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D9095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485F2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76D0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334C7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0833B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B5A55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494BF9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987CF0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1E86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02559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E5BD3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F97B28E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A9BC71" w14:textId="77777777" w:rsidR="00AB345A" w:rsidRDefault="00AB345A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br w:type="page"/>
      </w:r>
    </w:p>
    <w:p w14:paraId="1FAF002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A50453" w14:textId="7777777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5. Performative languages </w:t>
      </w:r>
      <w:r>
        <w:rPr>
          <w:rFonts w:ascii="Helvetica Neue Light" w:hAnsi="Helvetica Neue Light"/>
          <w:sz w:val="20"/>
        </w:rPr>
        <w:t>(max 1500 characters)</w:t>
      </w:r>
    </w:p>
    <w:p w14:paraId="30A3B42D" w14:textId="77777777" w:rsidR="00813BD4" w:rsidRDefault="00813BD4" w:rsidP="00A67631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Describe the different artistic languages used, highlighting the project's multidisciplinary quality.  </w:t>
      </w:r>
    </w:p>
    <w:p w14:paraId="1343FBE4" w14:textId="75AB6CC0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37B36" wp14:editId="7A42F484">
                <wp:simplePos x="0" y="0"/>
                <wp:positionH relativeFrom="column">
                  <wp:posOffset>181610</wp:posOffset>
                </wp:positionH>
                <wp:positionV relativeFrom="paragraph">
                  <wp:posOffset>39370</wp:posOffset>
                </wp:positionV>
                <wp:extent cx="5934710" cy="3171825"/>
                <wp:effectExtent l="3810" t="1270" r="17780" b="1460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97BD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4.3pt;margin-top:3.1pt;width:467.3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">
                <v:textbox>
                  <w:txbxContent>
                    <w:p w14:paraId="336C97BD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32230FA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1B57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E567B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C9246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86A1D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FAA85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17F9A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D1476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DC63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99E68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A2C910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C442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63673F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0AE4E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6FC518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D0793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C61B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2466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69FD7F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2EAF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BDA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BA456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0537DF" w14:textId="77777777" w:rsidR="009C740C" w:rsidRPr="00097DBF" w:rsidRDefault="007A0DBC" w:rsidP="009C740C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sz w:val="28"/>
        </w:rPr>
        <w:t>6. Budget and Resources</w:t>
      </w:r>
      <w:r>
        <w:rPr>
          <w:rFonts w:ascii="Helvetica Neue" w:hAnsi="Helvetica Neue"/>
        </w:rPr>
        <w:t xml:space="preserve"> </w:t>
      </w:r>
      <w:r>
        <w:rPr>
          <w:rFonts w:ascii="Helvetica Neue Light" w:hAnsi="Helvetica Neue Light"/>
          <w:sz w:val="20"/>
        </w:rPr>
        <w:t>(max 1000 characters)</w:t>
      </w:r>
    </w:p>
    <w:p w14:paraId="623D0E79" w14:textId="77777777" w:rsidR="00525EF4" w:rsidRPr="00A67631" w:rsidRDefault="009C740C" w:rsidP="00E15B29">
      <w:pPr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Clearly detail the resources needed to implement the project: </w:t>
      </w:r>
      <w:r>
        <w:rPr>
          <w:rFonts w:ascii="Helvetica Neue Light" w:hAnsi="Helvetica Neue Light"/>
        </w:rPr>
        <w:t>please define a full budget (complete with personnel and material resources), and provide a detailed technical rider.</w:t>
      </w:r>
      <w:r>
        <w:rPr>
          <w:rFonts w:ascii="Helvetica Neue Light" w:hAnsi="Helvetica Neue Light"/>
          <w:sz w:val="20"/>
        </w:rPr>
        <w:t xml:space="preserve"> Note: write "no requests" if you intend to leave blank fields.</w:t>
      </w:r>
    </w:p>
    <w:p w14:paraId="5B611517" w14:textId="497CEF4D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AA1BB" wp14:editId="7CB8680F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5934710" cy="3171825"/>
                <wp:effectExtent l="0" t="2540" r="8890" b="1333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CB60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a. ARTISTS’ FEE:</w:t>
                            </w:r>
                          </w:p>
                          <w:p w14:paraId="4C1CF199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0D6D5E9D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7D37352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b. ACCOMMODATION REQUIREMENTS: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45FBD2CD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68D2DD49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c. TRANSPORT REQUIREMENTS: 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7C80190D" w14:textId="77777777" w:rsidR="00AB345A" w:rsidRDefault="00AB345A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94DF844" w14:textId="77777777" w:rsidR="00AB345A" w:rsidRPr="00C42CE9" w:rsidRDefault="00AB345A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d. TECHNICAL RIDER: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8pt;margin-top:4.2pt;width:467.3pt;height:2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">
                <v:textbox>
                  <w:txbxContent>
                    <w:p w14:paraId="478ECB60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a. ARTISTS’ FEE:</w:t>
                      </w:r>
                    </w:p>
                    <w:p w14:paraId="4C1CF199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0D6D5E9D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7D37352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b. ACCOMMODATION REQUIREMENTS: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45FBD2CD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68D2DD49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c. TRANSPORT REQUIREMENTS: 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7C80190D" w14:textId="77777777" w:rsidR="00AB345A" w:rsidRDefault="00AB345A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94DF844" w14:textId="77777777" w:rsidR="00AB345A" w:rsidRPr="00C42CE9" w:rsidRDefault="00AB345A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d. TECHNICAL RIDER: </w:t>
                      </w:r>
                    </w:p>
                  </w:txbxContent>
                </v:textbox>
              </v:shape>
            </w:pict>
          </mc:Fallback>
        </mc:AlternateContent>
      </w:r>
    </w:p>
    <w:p w14:paraId="36730B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7D553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13BBD8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1EE7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86BE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08BF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64FC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FE94D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A04A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B87C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A4C3C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F82F2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36582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E131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3116B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40F2E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B23C0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B61C1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114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67B08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ECCDE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A468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55050B" w14:textId="77777777" w:rsidR="00D17D1E" w:rsidRDefault="00D17D1E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AF53E8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32D994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D1C4A1" w14:textId="77777777" w:rsidR="00AB345A" w:rsidRDefault="00AB345A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br w:type="page"/>
      </w:r>
    </w:p>
    <w:p w14:paraId="3E71215D" w14:textId="44229907" w:rsidR="00525EF4" w:rsidRPr="002C6311" w:rsidRDefault="007A0DBC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7. Time line </w:t>
      </w:r>
      <w:r>
        <w:rPr>
          <w:rFonts w:ascii="Helvetica Neue Light" w:hAnsi="Helvetica Neue Light"/>
          <w:sz w:val="20"/>
        </w:rPr>
        <w:t>(max 1000 characters)</w:t>
      </w:r>
    </w:p>
    <w:p w14:paraId="1519D490" w14:textId="77777777" w:rsidR="00D17D1E" w:rsidRDefault="00BA2EAA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Illustrate the different phases of the project, defining a time line for its creation and staging.</w:t>
      </w:r>
    </w:p>
    <w:p w14:paraId="1AFC61BF" w14:textId="77777777" w:rsidR="00525EF4" w:rsidRPr="007A0DBC" w:rsidRDefault="00525EF4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3E9029" w14:textId="2DFF5F9A" w:rsidR="0046121C" w:rsidRPr="002C6311" w:rsidRDefault="00297CBF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57FB" wp14:editId="438A5C2F">
                <wp:simplePos x="0" y="0"/>
                <wp:positionH relativeFrom="column">
                  <wp:posOffset>144145</wp:posOffset>
                </wp:positionH>
                <wp:positionV relativeFrom="paragraph">
                  <wp:posOffset>8890</wp:posOffset>
                </wp:positionV>
                <wp:extent cx="5934710" cy="3171825"/>
                <wp:effectExtent l="4445" t="0" r="17145" b="698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0B8D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1.35pt;margin-top:.7pt;width:467.3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">
                <v:textbox>
                  <w:txbxContent>
                    <w:p w14:paraId="134F0B8D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7E2D627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2651F5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22F3C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EFEA78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02E61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42F5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D6B8B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7A5041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6591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8E84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80E2E2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8CA5A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BC08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A4DAB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67757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12786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A0D76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4BD7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968F9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10A27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335E262" w14:textId="77777777" w:rsidR="00525EF4" w:rsidRPr="007A0DBC" w:rsidRDefault="007A0DBC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iCs/>
          <w:sz w:val="28"/>
          <w:szCs w:val="20"/>
        </w:rPr>
        <w:t>8. Team and Partners</w:t>
      </w:r>
      <w:r>
        <w:rPr>
          <w:rFonts w:ascii="Helvetica Neue" w:hAnsi="Helvetica Neue"/>
          <w:b/>
          <w:bCs/>
          <w:iCs/>
          <w:sz w:val="20"/>
          <w:szCs w:val="20"/>
        </w:rPr>
        <w:t xml:space="preserve"> </w:t>
      </w:r>
      <w:r>
        <w:rPr>
          <w:rFonts w:ascii="Helvetica Neue Light" w:hAnsi="Helvetica Neue Light"/>
          <w:sz w:val="20"/>
        </w:rPr>
        <w:t>(max 800 characters)</w:t>
      </w:r>
    </w:p>
    <w:p w14:paraId="053AAF0F" w14:textId="77777777" w:rsidR="00434B79" w:rsidRDefault="00434B79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Define workload distribution, indicating how tasks will be allocated within the group, including partners.</w:t>
      </w:r>
    </w:p>
    <w:p w14:paraId="375A83AE" w14:textId="6BCB144A" w:rsidR="00525EF4" w:rsidRPr="002C6311" w:rsidRDefault="00297CBF">
      <w:pPr>
        <w:rPr>
          <w:rFonts w:ascii="Helvetica Neue" w:hAnsi="Helvetica Neue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AF1E2" wp14:editId="7EE6800B">
                <wp:simplePos x="0" y="0"/>
                <wp:positionH relativeFrom="column">
                  <wp:posOffset>130810</wp:posOffset>
                </wp:positionH>
                <wp:positionV relativeFrom="paragraph">
                  <wp:posOffset>0</wp:posOffset>
                </wp:positionV>
                <wp:extent cx="5934710" cy="3171825"/>
                <wp:effectExtent l="3810" t="0" r="17780" b="158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EE79" w14:textId="77777777" w:rsidR="00AB345A" w:rsidRDefault="00AB345A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0.3pt;margin-top:0;width:467.3pt;height:2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">
                <v:textbox>
                  <w:txbxContent>
                    <w:p w14:paraId="37A1EE79" w14:textId="77777777" w:rsidR="00AB345A" w:rsidRDefault="00AB345A" w:rsidP="0046121C"/>
                  </w:txbxContent>
                </v:textbox>
              </v:shape>
            </w:pict>
          </mc:Fallback>
        </mc:AlternateContent>
      </w:r>
    </w:p>
    <w:p w14:paraId="267A6AA7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AB345A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180571"/>
    <w:rsid w:val="00196C1C"/>
    <w:rsid w:val="001F1112"/>
    <w:rsid w:val="002167ED"/>
    <w:rsid w:val="00224481"/>
    <w:rsid w:val="00242F27"/>
    <w:rsid w:val="00254490"/>
    <w:rsid w:val="00281EEF"/>
    <w:rsid w:val="00297CBF"/>
    <w:rsid w:val="002A09F5"/>
    <w:rsid w:val="002A7D67"/>
    <w:rsid w:val="002C6311"/>
    <w:rsid w:val="002F5BCD"/>
    <w:rsid w:val="0032596C"/>
    <w:rsid w:val="00341FC9"/>
    <w:rsid w:val="003625C4"/>
    <w:rsid w:val="0037385A"/>
    <w:rsid w:val="00377982"/>
    <w:rsid w:val="0039209F"/>
    <w:rsid w:val="003C282D"/>
    <w:rsid w:val="00402CCE"/>
    <w:rsid w:val="00403C23"/>
    <w:rsid w:val="00434B79"/>
    <w:rsid w:val="0046121C"/>
    <w:rsid w:val="004C0E36"/>
    <w:rsid w:val="004C1147"/>
    <w:rsid w:val="004E5C47"/>
    <w:rsid w:val="005052EF"/>
    <w:rsid w:val="0050706F"/>
    <w:rsid w:val="00525EF4"/>
    <w:rsid w:val="0053071F"/>
    <w:rsid w:val="00581D89"/>
    <w:rsid w:val="005B6D94"/>
    <w:rsid w:val="005C1AEB"/>
    <w:rsid w:val="005C6E7B"/>
    <w:rsid w:val="00602646"/>
    <w:rsid w:val="00632C20"/>
    <w:rsid w:val="0067335A"/>
    <w:rsid w:val="0068150B"/>
    <w:rsid w:val="006B02E8"/>
    <w:rsid w:val="006D029B"/>
    <w:rsid w:val="006F020D"/>
    <w:rsid w:val="00715279"/>
    <w:rsid w:val="007153E8"/>
    <w:rsid w:val="00731C97"/>
    <w:rsid w:val="00735F69"/>
    <w:rsid w:val="00736AC2"/>
    <w:rsid w:val="007A0DBC"/>
    <w:rsid w:val="007C48D0"/>
    <w:rsid w:val="00813BD4"/>
    <w:rsid w:val="008347B7"/>
    <w:rsid w:val="00837D51"/>
    <w:rsid w:val="0086101C"/>
    <w:rsid w:val="0087199D"/>
    <w:rsid w:val="00877042"/>
    <w:rsid w:val="008C37F0"/>
    <w:rsid w:val="008C3C05"/>
    <w:rsid w:val="008E65EF"/>
    <w:rsid w:val="008F3D6A"/>
    <w:rsid w:val="00911908"/>
    <w:rsid w:val="00953B26"/>
    <w:rsid w:val="0095403C"/>
    <w:rsid w:val="00961580"/>
    <w:rsid w:val="00976686"/>
    <w:rsid w:val="009C740C"/>
    <w:rsid w:val="009C74A3"/>
    <w:rsid w:val="00A11188"/>
    <w:rsid w:val="00A13791"/>
    <w:rsid w:val="00A169AA"/>
    <w:rsid w:val="00A30747"/>
    <w:rsid w:val="00A67631"/>
    <w:rsid w:val="00A84D36"/>
    <w:rsid w:val="00A9509F"/>
    <w:rsid w:val="00AB345A"/>
    <w:rsid w:val="00AC2DB5"/>
    <w:rsid w:val="00AC3866"/>
    <w:rsid w:val="00AF4001"/>
    <w:rsid w:val="00B42BD1"/>
    <w:rsid w:val="00B8003D"/>
    <w:rsid w:val="00B86F9B"/>
    <w:rsid w:val="00B94C88"/>
    <w:rsid w:val="00BA2058"/>
    <w:rsid w:val="00BA2EAA"/>
    <w:rsid w:val="00BB2960"/>
    <w:rsid w:val="00BC167F"/>
    <w:rsid w:val="00BC6384"/>
    <w:rsid w:val="00BC78D1"/>
    <w:rsid w:val="00BE3F89"/>
    <w:rsid w:val="00C24937"/>
    <w:rsid w:val="00C42CE9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53ECB"/>
    <w:rsid w:val="00DE300F"/>
    <w:rsid w:val="00E11A9E"/>
    <w:rsid w:val="00E15B29"/>
    <w:rsid w:val="00EB6B5D"/>
    <w:rsid w:val="00EC06CB"/>
    <w:rsid w:val="00EC5CE6"/>
    <w:rsid w:val="00EE7CEB"/>
    <w:rsid w:val="00F1371E"/>
    <w:rsid w:val="00F14E1C"/>
    <w:rsid w:val="00F1618D"/>
    <w:rsid w:val="00F30B02"/>
    <w:rsid w:val="00F45550"/>
    <w:rsid w:val="00FA60BA"/>
    <w:rsid w:val="00FB1BB6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57A7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508</Words>
  <Characters>2786</Characters>
  <Application>Microsoft Macintosh Word</Application>
  <DocSecurity>0</DocSecurity>
  <Lines>54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Roberta Marchelli</cp:lastModifiedBy>
  <cp:revision>4</cp:revision>
  <cp:lastPrinted>2016-10-10T08:36:00Z</cp:lastPrinted>
  <dcterms:created xsi:type="dcterms:W3CDTF">2016-11-03T13:35:00Z</dcterms:created>
  <dcterms:modified xsi:type="dcterms:W3CDTF">2016-11-03T13:40:00Z</dcterms:modified>
</cp:coreProperties>
</file>